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МУНИЦИПАЛЬНОЕ БЮДЖЕТНОЕ ОБЩЕОБРАЗОВАТЕЛЬНОЕ УЧРЕЖДЕНИЕ</w:t>
      </w:r>
    </w:p>
    <w:p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«СРЕДН</w:t>
      </w:r>
      <w:r w:rsidR="00AA0670">
        <w:rPr>
          <w:sz w:val="24"/>
          <w:szCs w:val="24"/>
        </w:rPr>
        <w:t>ЯЯ ОБЩЕОБРАЗОВАТЕЛЬНАЯ ШКОЛА №29</w:t>
      </w:r>
      <w:r w:rsidRPr="00FD532B">
        <w:rPr>
          <w:sz w:val="24"/>
          <w:szCs w:val="24"/>
        </w:rPr>
        <w:t>» Г. ГРОЗНОГО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507F01" w:rsidP="00FD532B">
      <w:pPr>
        <w:spacing w:line="276" w:lineRule="auto"/>
        <w:ind w:left="6480"/>
        <w:rPr>
          <w:sz w:val="24"/>
          <w:szCs w:val="24"/>
        </w:rPr>
      </w:pPr>
      <w:r w:rsidRPr="00FD532B">
        <w:rPr>
          <w:sz w:val="24"/>
          <w:szCs w:val="24"/>
        </w:rPr>
        <w:t>Утверждаю</w:t>
      </w:r>
    </w:p>
    <w:p w:rsidR="007744F6" w:rsidRPr="00FD532B" w:rsidRDefault="00507F01" w:rsidP="00FD532B">
      <w:pPr>
        <w:spacing w:line="276" w:lineRule="auto"/>
        <w:ind w:left="6480"/>
        <w:rPr>
          <w:sz w:val="24"/>
          <w:szCs w:val="24"/>
        </w:rPr>
      </w:pPr>
      <w:r w:rsidRPr="00FD532B">
        <w:rPr>
          <w:sz w:val="24"/>
          <w:szCs w:val="24"/>
        </w:rPr>
        <w:t>Директор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МБОУ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«</w:t>
      </w:r>
      <w:r w:rsidR="00AA0670">
        <w:rPr>
          <w:sz w:val="24"/>
          <w:szCs w:val="24"/>
        </w:rPr>
        <w:t>СОШ №29</w:t>
      </w:r>
      <w:r w:rsidR="002904A6" w:rsidRPr="00FD532B">
        <w:rPr>
          <w:sz w:val="24"/>
          <w:szCs w:val="24"/>
        </w:rPr>
        <w:t>»</w:t>
      </w:r>
    </w:p>
    <w:p w:rsidR="002904A6" w:rsidRPr="00FD532B" w:rsidRDefault="00AA0670" w:rsidP="00FD532B">
      <w:pPr>
        <w:spacing w:line="276" w:lineRule="auto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_____________ Ф.А. </w:t>
      </w:r>
      <w:proofErr w:type="spellStart"/>
      <w:r>
        <w:rPr>
          <w:sz w:val="24"/>
          <w:szCs w:val="24"/>
        </w:rPr>
        <w:t>Арсамерзуева</w:t>
      </w:r>
      <w:proofErr w:type="spellEnd"/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План внеурочной деятельности</w:t>
      </w: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муниципального бюджетного образовательного учреждения</w:t>
      </w: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«Средн</w:t>
      </w:r>
      <w:r w:rsidR="00AA0670">
        <w:rPr>
          <w:b/>
          <w:sz w:val="36"/>
          <w:szCs w:val="24"/>
        </w:rPr>
        <w:t>яя общеобразовательная школа №29</w:t>
      </w:r>
      <w:r w:rsidRPr="00FD532B">
        <w:rPr>
          <w:b/>
          <w:sz w:val="36"/>
          <w:szCs w:val="24"/>
        </w:rPr>
        <w:t>» г. Грозного</w:t>
      </w:r>
    </w:p>
    <w:p w:rsidR="00E614BC" w:rsidRPr="00FD532B" w:rsidRDefault="00E614BC" w:rsidP="00FD532B">
      <w:pPr>
        <w:spacing w:line="276" w:lineRule="auto"/>
        <w:jc w:val="center"/>
        <w:rPr>
          <w:b/>
          <w:sz w:val="36"/>
          <w:szCs w:val="24"/>
        </w:rPr>
      </w:pPr>
      <w:r w:rsidRPr="00FD532B">
        <w:rPr>
          <w:b/>
          <w:sz w:val="36"/>
          <w:szCs w:val="24"/>
        </w:rPr>
        <w:t>на 2022-2023 учебный год.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7744F6" w:rsidRPr="00FD532B" w:rsidRDefault="00E614BC" w:rsidP="00FD532B">
      <w:pPr>
        <w:spacing w:line="276" w:lineRule="auto"/>
        <w:jc w:val="center"/>
        <w:rPr>
          <w:sz w:val="24"/>
          <w:szCs w:val="24"/>
        </w:rPr>
      </w:pPr>
      <w:r w:rsidRPr="00FD532B">
        <w:rPr>
          <w:sz w:val="24"/>
          <w:szCs w:val="24"/>
        </w:rPr>
        <w:t>г</w:t>
      </w:r>
      <w:r w:rsidR="00507F01" w:rsidRPr="00FD532B">
        <w:rPr>
          <w:sz w:val="24"/>
          <w:szCs w:val="24"/>
        </w:rPr>
        <w:t>.</w:t>
      </w:r>
      <w:r w:rsidRPr="00FD532B">
        <w:rPr>
          <w:sz w:val="24"/>
          <w:szCs w:val="24"/>
        </w:rPr>
        <w:t xml:space="preserve"> Грозный </w:t>
      </w:r>
      <w:r w:rsidR="00507F01" w:rsidRPr="00FD532B">
        <w:rPr>
          <w:sz w:val="24"/>
          <w:szCs w:val="24"/>
        </w:rPr>
        <w:t>2022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type w:val="continuous"/>
          <w:pgSz w:w="11900" w:h="16820"/>
          <w:pgMar w:top="1134" w:right="840" w:bottom="280" w:left="1134" w:header="720" w:footer="720" w:gutter="0"/>
          <w:cols w:space="720"/>
        </w:sectPr>
      </w:pPr>
    </w:p>
    <w:p w:rsidR="007744F6" w:rsidRPr="00B755EA" w:rsidRDefault="00E614BC" w:rsidP="00FD532B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СОДЕРЖАНИЕ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FD532B" w:rsidRDefault="00FD532B" w:rsidP="00FD532B">
      <w:pPr>
        <w:spacing w:line="360" w:lineRule="auto"/>
        <w:rPr>
          <w:sz w:val="24"/>
          <w:szCs w:val="24"/>
        </w:rPr>
      </w:pPr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9" w:history="1">
        <w:r w:rsidR="00FD532B" w:rsidRPr="00FD532B">
          <w:rPr>
            <w:rStyle w:val="a7"/>
            <w:color w:val="auto"/>
            <w:sz w:val="24"/>
            <w:u w:val="none"/>
          </w:rPr>
          <w:t>Пояснительная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записка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3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8" w:history="1">
        <w:r w:rsidR="00FD532B" w:rsidRPr="00FD532B">
          <w:rPr>
            <w:rStyle w:val="a7"/>
            <w:color w:val="auto"/>
            <w:sz w:val="24"/>
            <w:u w:val="none"/>
          </w:rPr>
          <w:t>Содержательное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наполнение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3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7" w:history="1">
        <w:r w:rsidR="00FD532B" w:rsidRPr="00FD532B">
          <w:rPr>
            <w:rStyle w:val="a7"/>
            <w:color w:val="auto"/>
            <w:sz w:val="24"/>
            <w:u w:val="none"/>
          </w:rPr>
          <w:t>Планирование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4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6" w:history="1">
        <w:r w:rsidR="00FD532B" w:rsidRPr="00FD532B">
          <w:rPr>
            <w:rStyle w:val="a7"/>
            <w:color w:val="auto"/>
            <w:sz w:val="24"/>
            <w:u w:val="none"/>
          </w:rPr>
          <w:t>Цель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B755EA">
          <w:rPr>
            <w:rStyle w:val="a7"/>
            <w:color w:val="auto"/>
            <w:sz w:val="24"/>
            <w:u w:val="none"/>
          </w:rPr>
          <w:t>задачи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</w:t>
        </w:r>
        <w:r w:rsidR="00FD532B" w:rsidRPr="00FD532B">
          <w:rPr>
            <w:rStyle w:val="a7"/>
            <w:color w:val="auto"/>
            <w:sz w:val="24"/>
            <w:u w:val="none"/>
          </w:rPr>
          <w:t>7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5" w:history="1">
        <w:r w:rsidR="00FD532B" w:rsidRPr="00FD532B">
          <w:rPr>
            <w:rStyle w:val="a7"/>
            <w:color w:val="auto"/>
            <w:sz w:val="24"/>
            <w:u w:val="none"/>
          </w:rPr>
          <w:t>Ожидаемые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результаты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7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4" w:history="1">
        <w:r w:rsidR="00FD532B" w:rsidRPr="00FD532B">
          <w:rPr>
            <w:rStyle w:val="a7"/>
            <w:color w:val="auto"/>
            <w:sz w:val="24"/>
            <w:u w:val="none"/>
          </w:rPr>
          <w:t>Промежуточная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аттестация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proofErr w:type="gramStart"/>
        <w:r w:rsidR="00FD532B" w:rsidRPr="00FD532B">
          <w:rPr>
            <w:rStyle w:val="a7"/>
            <w:color w:val="auto"/>
            <w:sz w:val="24"/>
            <w:u w:val="none"/>
          </w:rPr>
          <w:t>обучающихся</w:t>
        </w:r>
        <w:proofErr w:type="gramEnd"/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и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контроль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за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посещаемостью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3" w:history="1">
        <w:r w:rsidR="00FD532B" w:rsidRPr="00FD532B">
          <w:rPr>
            <w:rStyle w:val="a7"/>
            <w:color w:val="auto"/>
            <w:sz w:val="24"/>
            <w:u w:val="none"/>
          </w:rPr>
          <w:t>Формы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:rsidR="00FD532B" w:rsidRPr="00FD532B" w:rsidRDefault="002207EF" w:rsidP="00FD532B">
      <w:pPr>
        <w:spacing w:line="360" w:lineRule="auto"/>
        <w:rPr>
          <w:sz w:val="24"/>
        </w:rPr>
      </w:pPr>
      <w:hyperlink w:anchor="_TOC_250002" w:history="1">
        <w:r w:rsidR="00FD532B" w:rsidRPr="00FD532B">
          <w:rPr>
            <w:rStyle w:val="a7"/>
            <w:color w:val="auto"/>
            <w:sz w:val="24"/>
            <w:u w:val="none"/>
          </w:rPr>
          <w:t>Режим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внеурочной</w:t>
        </w:r>
        <w:r w:rsidR="00FD532B">
          <w:rPr>
            <w:rStyle w:val="a7"/>
            <w:color w:val="auto"/>
            <w:sz w:val="24"/>
            <w:u w:val="none"/>
          </w:rPr>
          <w:t xml:space="preserve"> </w:t>
        </w:r>
        <w:r w:rsidR="00FD532B" w:rsidRPr="00FD532B">
          <w:rPr>
            <w:rStyle w:val="a7"/>
            <w:color w:val="auto"/>
            <w:sz w:val="24"/>
            <w:u w:val="none"/>
          </w:rPr>
          <w:t>деятельности</w:t>
        </w:r>
        <w:r w:rsidR="00FD532B" w:rsidRPr="00FD532B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</w:r>
        <w:r w:rsidR="00B755EA">
          <w:rPr>
            <w:rStyle w:val="a7"/>
            <w:color w:val="auto"/>
            <w:sz w:val="24"/>
            <w:u w:val="none"/>
          </w:rPr>
          <w:tab/>
          <w:t xml:space="preserve">       8</w:t>
        </w:r>
      </w:hyperlink>
    </w:p>
    <w:p w:rsidR="00B755EA" w:rsidRPr="00B755EA" w:rsidRDefault="00B755EA" w:rsidP="00B755EA">
      <w:pPr>
        <w:tabs>
          <w:tab w:val="left" w:pos="7420"/>
        </w:tabs>
        <w:spacing w:after="120"/>
        <w:rPr>
          <w:sz w:val="24"/>
          <w:szCs w:val="24"/>
          <w:lang w:eastAsia="ru-RU"/>
        </w:rPr>
      </w:pPr>
      <w:r w:rsidRPr="00B755EA">
        <w:rPr>
          <w:sz w:val="24"/>
          <w:szCs w:val="24"/>
          <w:lang w:eastAsia="ru-RU"/>
        </w:rPr>
        <w:t>План внеурочной деятельности 1-4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:rsidR="00B755EA" w:rsidRPr="00B755EA" w:rsidRDefault="00B755EA" w:rsidP="00B755EA">
      <w:pPr>
        <w:tabs>
          <w:tab w:val="left" w:pos="7420"/>
        </w:tabs>
        <w:spacing w:after="120"/>
        <w:rPr>
          <w:sz w:val="24"/>
          <w:szCs w:val="24"/>
          <w:lang w:eastAsia="ru-RU"/>
        </w:rPr>
      </w:pPr>
      <w:bookmarkStart w:id="0" w:name="_TOC_250009"/>
      <w:r w:rsidRPr="00B755EA">
        <w:rPr>
          <w:sz w:val="24"/>
          <w:szCs w:val="24"/>
          <w:lang w:eastAsia="ru-RU"/>
        </w:rPr>
        <w:t>План внеурочной деятельности</w:t>
      </w:r>
      <w:r>
        <w:rPr>
          <w:sz w:val="24"/>
          <w:szCs w:val="24"/>
          <w:lang w:eastAsia="ru-RU"/>
        </w:rPr>
        <w:t xml:space="preserve"> 5-9</w:t>
      </w:r>
      <w:r w:rsidRPr="00B755EA">
        <w:rPr>
          <w:sz w:val="24"/>
          <w:szCs w:val="24"/>
          <w:lang w:eastAsia="ru-RU"/>
        </w:rPr>
        <w:t xml:space="preserve">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:rsidR="00B755EA" w:rsidRPr="00B755EA" w:rsidRDefault="00B755EA" w:rsidP="00B755EA">
      <w:pPr>
        <w:tabs>
          <w:tab w:val="left" w:pos="7420"/>
        </w:tabs>
        <w:rPr>
          <w:sz w:val="24"/>
          <w:szCs w:val="24"/>
          <w:lang w:eastAsia="ru-RU"/>
        </w:rPr>
      </w:pPr>
      <w:r w:rsidRPr="00B755EA">
        <w:rPr>
          <w:sz w:val="24"/>
          <w:szCs w:val="24"/>
          <w:lang w:eastAsia="ru-RU"/>
        </w:rPr>
        <w:t>План внеурочной деятельности</w:t>
      </w:r>
      <w:r>
        <w:rPr>
          <w:sz w:val="24"/>
          <w:szCs w:val="24"/>
          <w:lang w:eastAsia="ru-RU"/>
        </w:rPr>
        <w:t xml:space="preserve"> 10-11</w:t>
      </w:r>
      <w:r w:rsidRPr="00B755EA">
        <w:rPr>
          <w:sz w:val="24"/>
          <w:szCs w:val="24"/>
          <w:lang w:eastAsia="ru-RU"/>
        </w:rPr>
        <w:t xml:space="preserve"> классов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9</w:t>
      </w:r>
    </w:p>
    <w:p w:rsidR="00B755EA" w:rsidRDefault="00B755EA" w:rsidP="00EC0F88">
      <w:pPr>
        <w:spacing w:line="276" w:lineRule="auto"/>
        <w:jc w:val="center"/>
        <w:rPr>
          <w:sz w:val="24"/>
        </w:rPr>
      </w:pPr>
    </w:p>
    <w:p w:rsidR="00B755EA" w:rsidRDefault="00B755EA" w:rsidP="00EC0F88">
      <w:pPr>
        <w:spacing w:line="276" w:lineRule="auto"/>
        <w:jc w:val="center"/>
        <w:rPr>
          <w:sz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B755EA" w:rsidRDefault="00B755EA" w:rsidP="00EC0F88">
      <w:pPr>
        <w:spacing w:line="276" w:lineRule="auto"/>
        <w:jc w:val="center"/>
        <w:rPr>
          <w:b/>
          <w:sz w:val="24"/>
          <w:szCs w:val="24"/>
        </w:rPr>
      </w:pPr>
    </w:p>
    <w:p w:rsidR="007744F6" w:rsidRPr="00B755EA" w:rsidRDefault="00E614BC" w:rsidP="00EC0F88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ПОЯСНИТЕЛЬНАЯ</w:t>
      </w:r>
      <w:bookmarkEnd w:id="0"/>
      <w:r w:rsidRPr="00B755EA">
        <w:rPr>
          <w:b/>
          <w:sz w:val="24"/>
          <w:szCs w:val="24"/>
        </w:rPr>
        <w:t xml:space="preserve"> ЗАПИСКА</w:t>
      </w:r>
    </w:p>
    <w:p w:rsidR="00E614BC" w:rsidRPr="00FD532B" w:rsidRDefault="00E614BC" w:rsidP="00FD532B">
      <w:pPr>
        <w:spacing w:line="276" w:lineRule="auto"/>
        <w:rPr>
          <w:sz w:val="24"/>
          <w:szCs w:val="24"/>
        </w:rPr>
      </w:pP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FD532B">
        <w:rPr>
          <w:sz w:val="24"/>
          <w:szCs w:val="24"/>
        </w:rPr>
        <w:t>метапредметных</w:t>
      </w:r>
      <w:proofErr w:type="spellEnd"/>
      <w:r w:rsidRPr="00FD532B">
        <w:rPr>
          <w:sz w:val="24"/>
          <w:szCs w:val="24"/>
        </w:rPr>
        <w:t xml:space="preserve"> и личностных), осуществляемую в формах, отличных </w:t>
      </w:r>
      <w:proofErr w:type="gramStart"/>
      <w:r w:rsidRPr="00FD532B">
        <w:rPr>
          <w:sz w:val="24"/>
          <w:szCs w:val="24"/>
        </w:rPr>
        <w:t>от</w:t>
      </w:r>
      <w:proofErr w:type="gramEnd"/>
      <w:r w:rsidRPr="00FD532B">
        <w:rPr>
          <w:sz w:val="24"/>
          <w:szCs w:val="24"/>
        </w:rPr>
        <w:t xml:space="preserve"> урочной.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Приказ </w:t>
      </w:r>
      <w:proofErr w:type="spellStart"/>
      <w:r w:rsidRPr="00FD532B">
        <w:rPr>
          <w:sz w:val="24"/>
          <w:szCs w:val="24"/>
        </w:rPr>
        <w:t>Минпросвещения</w:t>
      </w:r>
      <w:proofErr w:type="spellEnd"/>
      <w:r w:rsidRPr="00FD532B">
        <w:rPr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(Зарегистрировано в Минюсте России 05.07.2021№64100);</w:t>
      </w:r>
    </w:p>
    <w:p w:rsidR="007744F6" w:rsidRPr="00FD532B" w:rsidRDefault="00265392" w:rsidP="00EC0F88">
      <w:pPr>
        <w:spacing w:line="276" w:lineRule="auto"/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657225</wp:posOffset>
                </wp:positionV>
                <wp:extent cx="50165" cy="8890"/>
                <wp:effectExtent l="0" t="0" r="0" b="0"/>
                <wp:wrapNone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DE6939" id="docshape17" o:spid="_x0000_s1026" style="position:absolute;margin-left:485.6pt;margin-top:51.75pt;width:3.9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" fillcolor="blue" stroked="f">
                <v:path arrowok="t"/>
                <w10:wrap anchorx="page"/>
              </v:rect>
            </w:pict>
          </mc:Fallback>
        </mc:AlternateContent>
      </w:r>
      <w:r w:rsidR="00507F01" w:rsidRPr="00FD532B">
        <w:rPr>
          <w:sz w:val="24"/>
          <w:szCs w:val="24"/>
        </w:rPr>
        <w:t xml:space="preserve">Приказ </w:t>
      </w:r>
      <w:proofErr w:type="spellStart"/>
      <w:r w:rsidR="00507F01" w:rsidRPr="00FD532B">
        <w:rPr>
          <w:sz w:val="24"/>
          <w:szCs w:val="24"/>
        </w:rPr>
        <w:t>Минпросвещения</w:t>
      </w:r>
      <w:proofErr w:type="spellEnd"/>
      <w:r w:rsidR="00507F01" w:rsidRPr="00FD532B">
        <w:rPr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05.07.2021№64101) </w:t>
      </w:r>
      <w:hyperlink r:id="rId8">
        <w:r w:rsidR="00507F01" w:rsidRPr="00FD532B">
          <w:rPr>
            <w:rStyle w:val="a7"/>
            <w:sz w:val="24"/>
            <w:szCs w:val="24"/>
          </w:rPr>
          <w:t>;</w:t>
        </w:r>
      </w:hyperlink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Письмо МинистерствапросвещенияРоссийскойФедерацииот05.07.2022г.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№ТВ–1290/03 «О направлении методических рекомендаций» (Информационн</w:t>
      </w:r>
      <w:proofErr w:type="gramStart"/>
      <w:r w:rsidRPr="00FD532B">
        <w:rPr>
          <w:sz w:val="24"/>
          <w:szCs w:val="24"/>
        </w:rPr>
        <w:t>о-</w:t>
      </w:r>
      <w:proofErr w:type="gramEnd"/>
      <w:r w:rsidRPr="00FD532B">
        <w:rPr>
          <w:sz w:val="24"/>
          <w:szCs w:val="24"/>
        </w:rPr>
        <w:t xml:space="preserve"> методическое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письмо</w:t>
      </w:r>
      <w:r w:rsidRPr="00FD532B">
        <w:rPr>
          <w:sz w:val="24"/>
          <w:szCs w:val="24"/>
        </w:rPr>
        <w:tab/>
        <w:t>об</w:t>
      </w:r>
      <w:r w:rsidRPr="00FD532B">
        <w:rPr>
          <w:sz w:val="24"/>
          <w:szCs w:val="24"/>
        </w:rPr>
        <w:tab/>
        <w:t>организации</w:t>
      </w:r>
      <w:r w:rsidRPr="00FD532B">
        <w:rPr>
          <w:sz w:val="24"/>
          <w:szCs w:val="24"/>
        </w:rPr>
        <w:tab/>
        <w:t>внеурочной</w:t>
      </w:r>
      <w:r w:rsidRPr="00FD532B">
        <w:rPr>
          <w:sz w:val="24"/>
          <w:szCs w:val="24"/>
        </w:rPr>
        <w:tab/>
        <w:t>деятельности</w:t>
      </w:r>
      <w:r w:rsidRPr="00FD532B">
        <w:rPr>
          <w:sz w:val="24"/>
          <w:szCs w:val="24"/>
        </w:rPr>
        <w:tab/>
      </w:r>
      <w:r w:rsidR="00EC0F88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рамках реализации</w:t>
      </w:r>
      <w:r w:rsidRPr="00FD532B">
        <w:rPr>
          <w:sz w:val="24"/>
          <w:szCs w:val="24"/>
        </w:rPr>
        <w:tab/>
        <w:t>обновленных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федеральных</w:t>
      </w:r>
      <w:r w:rsidRPr="00FD532B">
        <w:rPr>
          <w:sz w:val="24"/>
          <w:szCs w:val="24"/>
        </w:rPr>
        <w:tab/>
      </w:r>
      <w:r w:rsidRPr="00FD532B">
        <w:rPr>
          <w:sz w:val="24"/>
          <w:szCs w:val="24"/>
        </w:rPr>
        <w:tab/>
        <w:t>государственных</w:t>
      </w:r>
      <w:r w:rsidRPr="00FD532B">
        <w:rPr>
          <w:sz w:val="24"/>
          <w:szCs w:val="24"/>
        </w:rPr>
        <w:tab/>
        <w:t>образовательных стандартов начального общего и основного общего образования);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Письмо</w:t>
      </w:r>
      <w:r w:rsidRPr="00FD532B">
        <w:rPr>
          <w:sz w:val="24"/>
          <w:szCs w:val="24"/>
        </w:rPr>
        <w:tab/>
      </w:r>
      <w:proofErr w:type="spellStart"/>
      <w:r w:rsidRPr="00FD532B">
        <w:rPr>
          <w:sz w:val="24"/>
          <w:szCs w:val="24"/>
        </w:rPr>
        <w:t>Минпросвещения</w:t>
      </w:r>
      <w:proofErr w:type="spellEnd"/>
      <w:r w:rsidRPr="00FD532B">
        <w:rPr>
          <w:sz w:val="24"/>
          <w:szCs w:val="24"/>
        </w:rPr>
        <w:tab/>
        <w:t>России</w:t>
      </w:r>
      <w:r w:rsidRPr="00FD532B">
        <w:rPr>
          <w:sz w:val="24"/>
          <w:szCs w:val="24"/>
        </w:rPr>
        <w:tab/>
        <w:t>от</w:t>
      </w:r>
      <w:r w:rsidRPr="00FD532B">
        <w:rPr>
          <w:sz w:val="24"/>
          <w:szCs w:val="24"/>
        </w:rPr>
        <w:tab/>
        <w:t>17.06.2022</w:t>
      </w:r>
      <w:r w:rsidRPr="00FD532B">
        <w:rPr>
          <w:sz w:val="24"/>
          <w:szCs w:val="24"/>
        </w:rPr>
        <w:tab/>
        <w:t>г.</w:t>
      </w:r>
      <w:r w:rsidRPr="00FD532B">
        <w:rPr>
          <w:sz w:val="24"/>
          <w:szCs w:val="24"/>
        </w:rPr>
        <w:tab/>
        <w:t>№</w:t>
      </w:r>
      <w:r w:rsidRPr="00FD532B">
        <w:rPr>
          <w:sz w:val="24"/>
          <w:szCs w:val="24"/>
        </w:rPr>
        <w:tab/>
        <w:t>03-871</w:t>
      </w:r>
      <w:r w:rsidRPr="00FD532B">
        <w:rPr>
          <w:sz w:val="24"/>
          <w:szCs w:val="24"/>
        </w:rPr>
        <w:tab/>
        <w:t xml:space="preserve">«Об организации занятий «Разговоры </w:t>
      </w:r>
      <w:proofErr w:type="gramStart"/>
      <w:r w:rsidRPr="00FD532B">
        <w:rPr>
          <w:sz w:val="24"/>
          <w:szCs w:val="24"/>
        </w:rPr>
        <w:t>о</w:t>
      </w:r>
      <w:proofErr w:type="gramEnd"/>
      <w:r w:rsidRPr="00FD532B">
        <w:rPr>
          <w:sz w:val="24"/>
          <w:szCs w:val="24"/>
        </w:rPr>
        <w:t xml:space="preserve"> важном»;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Методические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рекомендации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по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формированию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 xml:space="preserve">функциональной грамотности </w:t>
      </w:r>
      <w:proofErr w:type="gramStart"/>
      <w:r w:rsidRPr="00FD532B">
        <w:rPr>
          <w:sz w:val="24"/>
          <w:szCs w:val="24"/>
        </w:rPr>
        <w:t>обучающихся</w:t>
      </w:r>
      <w:proofErr w:type="gramEnd"/>
      <w:r w:rsidRPr="00FD532B">
        <w:rPr>
          <w:sz w:val="24"/>
          <w:szCs w:val="24"/>
        </w:rPr>
        <w:t xml:space="preserve"> – </w:t>
      </w:r>
      <w:hyperlink r:id="rId9">
        <w:r w:rsidRPr="00FD532B">
          <w:rPr>
            <w:rStyle w:val="a7"/>
            <w:sz w:val="24"/>
            <w:szCs w:val="24"/>
          </w:rPr>
          <w:t xml:space="preserve"> http://skiv.instrao.ru/bank-zadaniy/;</w:t>
        </w:r>
      </w:hyperlink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</w:t>
      </w:r>
      <w:r w:rsidR="00E614BC" w:rsidRPr="00FD532B">
        <w:rPr>
          <w:sz w:val="24"/>
          <w:szCs w:val="24"/>
        </w:rPr>
        <w:t xml:space="preserve"> </w:t>
      </w:r>
      <w:proofErr w:type="spellStart"/>
      <w:r w:rsidRPr="00FD532B">
        <w:rPr>
          <w:sz w:val="24"/>
          <w:szCs w:val="24"/>
        </w:rPr>
        <w:t>отдыхаи</w:t>
      </w:r>
      <w:proofErr w:type="spellEnd"/>
      <w:r w:rsidRPr="00FD532B">
        <w:rPr>
          <w:sz w:val="24"/>
          <w:szCs w:val="24"/>
        </w:rPr>
        <w:t xml:space="preserve">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План внеурочной деятельности МБОУ «</w:t>
      </w:r>
      <w:r w:rsidR="00E614BC" w:rsidRPr="00FD532B">
        <w:rPr>
          <w:sz w:val="24"/>
          <w:szCs w:val="24"/>
        </w:rPr>
        <w:t>СОШ №17</w:t>
      </w:r>
      <w:r w:rsidRPr="00FD532B">
        <w:rPr>
          <w:sz w:val="24"/>
          <w:szCs w:val="24"/>
        </w:rPr>
        <w:t>»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(в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том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числе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сетевой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форме),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включая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организации</w:t>
      </w:r>
      <w:r w:rsidR="00EC0F88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proofErr w:type="gramStart"/>
      <w:r w:rsidRPr="00FD532B">
        <w:rPr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деловые игры и пр.</w:t>
      </w:r>
      <w:proofErr w:type="gramEnd"/>
    </w:p>
    <w:p w:rsidR="00EC0F88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соответствии с требованиями обновленных ФГОС ООО и ФГОС НОО МБОУ «</w:t>
      </w:r>
      <w:r w:rsidR="00AA0670">
        <w:rPr>
          <w:sz w:val="24"/>
          <w:szCs w:val="24"/>
        </w:rPr>
        <w:t>СОШ №29</w:t>
      </w:r>
      <w:r w:rsidRPr="00FD532B">
        <w:rPr>
          <w:sz w:val="24"/>
          <w:szCs w:val="24"/>
        </w:rPr>
        <w:t xml:space="preserve">» </w:t>
      </w:r>
      <w:proofErr w:type="spellStart"/>
      <w:r w:rsidR="006A301E">
        <w:rPr>
          <w:sz w:val="24"/>
          <w:szCs w:val="24"/>
        </w:rPr>
        <w:t>г</w:t>
      </w:r>
      <w:proofErr w:type="gramStart"/>
      <w:r w:rsidR="006A301E">
        <w:rPr>
          <w:sz w:val="24"/>
          <w:szCs w:val="24"/>
        </w:rPr>
        <w:t>.Г</w:t>
      </w:r>
      <w:proofErr w:type="gramEnd"/>
      <w:r w:rsidR="006A301E">
        <w:rPr>
          <w:sz w:val="24"/>
          <w:szCs w:val="24"/>
        </w:rPr>
        <w:t>розного</w:t>
      </w:r>
      <w:proofErr w:type="spellEnd"/>
      <w:r w:rsidR="006A301E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обеспечивает проведение не более10 часов еженедельных занятий внеурочной деятельности.</w:t>
      </w:r>
    </w:p>
    <w:p w:rsidR="007744F6" w:rsidRPr="00FD532B" w:rsidRDefault="007744F6" w:rsidP="00EC0F88">
      <w:pPr>
        <w:spacing w:line="276" w:lineRule="auto"/>
        <w:ind w:firstLine="709"/>
        <w:rPr>
          <w:sz w:val="24"/>
          <w:szCs w:val="24"/>
        </w:rPr>
      </w:pPr>
    </w:p>
    <w:p w:rsidR="007744F6" w:rsidRPr="00EC0F88" w:rsidRDefault="00EC0F88" w:rsidP="00EC0F88">
      <w:pPr>
        <w:spacing w:line="276" w:lineRule="auto"/>
        <w:ind w:firstLine="709"/>
        <w:rPr>
          <w:b/>
          <w:sz w:val="24"/>
          <w:szCs w:val="24"/>
        </w:rPr>
      </w:pPr>
      <w:bookmarkStart w:id="1" w:name="_TOC_250008"/>
      <w:r w:rsidRPr="00EC0F88">
        <w:rPr>
          <w:b/>
          <w:sz w:val="24"/>
          <w:szCs w:val="24"/>
        </w:rPr>
        <w:t>СОДЕРЖАТЕЛЬНОЕ НАПОЛНЕНИЕ ВНЕУРОЧНОЙ</w:t>
      </w:r>
      <w:bookmarkEnd w:id="1"/>
      <w:r w:rsidRPr="00EC0F88">
        <w:rPr>
          <w:b/>
          <w:sz w:val="24"/>
          <w:szCs w:val="24"/>
        </w:rPr>
        <w:t xml:space="preserve"> ДЕЯТЕЛЬНОСТИ</w:t>
      </w:r>
    </w:p>
    <w:p w:rsidR="007744F6" w:rsidRPr="00FD532B" w:rsidRDefault="007744F6" w:rsidP="00EC0F88">
      <w:pPr>
        <w:spacing w:line="276" w:lineRule="auto"/>
        <w:ind w:firstLine="709"/>
        <w:rPr>
          <w:sz w:val="24"/>
          <w:szCs w:val="24"/>
        </w:rPr>
      </w:pP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</w:t>
      </w:r>
      <w:r w:rsidR="00E614BC" w:rsidRPr="00FD532B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МБОУ «</w:t>
      </w:r>
      <w:r w:rsidR="00AA0670">
        <w:rPr>
          <w:sz w:val="24"/>
          <w:szCs w:val="24"/>
        </w:rPr>
        <w:t>СОШ №29</w:t>
      </w:r>
      <w:r w:rsidRPr="00FD532B">
        <w:rPr>
          <w:sz w:val="24"/>
          <w:szCs w:val="24"/>
        </w:rPr>
        <w:t>»</w:t>
      </w:r>
      <w:r w:rsidR="006A301E">
        <w:rPr>
          <w:sz w:val="24"/>
          <w:szCs w:val="24"/>
        </w:rPr>
        <w:t xml:space="preserve"> г</w:t>
      </w:r>
      <w:proofErr w:type="gramStart"/>
      <w:r w:rsidR="006A301E">
        <w:rPr>
          <w:sz w:val="24"/>
          <w:szCs w:val="24"/>
        </w:rPr>
        <w:t>.Г</w:t>
      </w:r>
      <w:proofErr w:type="gramEnd"/>
      <w:r w:rsidR="006A301E">
        <w:rPr>
          <w:sz w:val="24"/>
          <w:szCs w:val="24"/>
        </w:rPr>
        <w:t>розного</w:t>
      </w:r>
      <w:r w:rsidRPr="00FD532B">
        <w:rPr>
          <w:sz w:val="24"/>
          <w:szCs w:val="24"/>
        </w:rPr>
        <w:t>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R="00EC0F88">
        <w:rPr>
          <w:sz w:val="24"/>
          <w:szCs w:val="24"/>
        </w:rPr>
        <w:t>учебно-</w:t>
      </w:r>
      <w:r w:rsidRPr="00FD532B">
        <w:rPr>
          <w:sz w:val="24"/>
          <w:szCs w:val="24"/>
        </w:rPr>
        <w:t>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20"/>
      </w:tblGrid>
      <w:tr w:rsidR="007744F6" w:rsidRPr="00FD532B" w:rsidTr="00EC0F88">
        <w:trPr>
          <w:trHeight w:val="589"/>
        </w:trPr>
        <w:tc>
          <w:tcPr>
            <w:tcW w:w="3258" w:type="dxa"/>
            <w:vAlign w:val="center"/>
          </w:tcPr>
          <w:p w:rsidR="007744F6" w:rsidRPr="00FD532B" w:rsidRDefault="00507F01" w:rsidP="00EC0F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Модель плана внеурочной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  <w:vAlign w:val="center"/>
          </w:tcPr>
          <w:p w:rsidR="007744F6" w:rsidRPr="00FD532B" w:rsidRDefault="00507F01" w:rsidP="00EC0F8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Содержательное</w:t>
            </w:r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наполнение</w:t>
            </w:r>
          </w:p>
        </w:tc>
      </w:tr>
      <w:tr w:rsidR="007744F6" w:rsidRPr="00FD532B" w:rsidTr="00EC0F88">
        <w:trPr>
          <w:trHeight w:val="1807"/>
        </w:trPr>
        <w:tc>
          <w:tcPr>
            <w:tcW w:w="3258" w:type="dxa"/>
          </w:tcPr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Преобладание</w:t>
            </w:r>
            <w:r w:rsidRPr="00FD532B">
              <w:rPr>
                <w:sz w:val="24"/>
                <w:szCs w:val="24"/>
              </w:rPr>
              <w:tab/>
              <w:t>учебн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познавательной</w:t>
            </w:r>
          </w:p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20" w:type="dxa"/>
          </w:tcPr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-занятия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 xml:space="preserve"> по формированию функциональной грамотности;</w:t>
            </w:r>
          </w:p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-занятия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 xml:space="preserve"> с педагогами, сопровождающими проектно-исследовательскую деятельность;</w:t>
            </w:r>
          </w:p>
          <w:p w:rsidR="007744F6" w:rsidRPr="00FD532B" w:rsidRDefault="00507F01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-</w:t>
            </w:r>
            <w:proofErr w:type="spellStart"/>
            <w:r w:rsidRPr="00FD532B">
              <w:rPr>
                <w:sz w:val="24"/>
                <w:szCs w:val="24"/>
              </w:rPr>
              <w:t>профориентационные</w:t>
            </w:r>
            <w:proofErr w:type="spellEnd"/>
            <w:r w:rsidR="00EC0F88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</w:t>
            </w:r>
            <w:r w:rsidR="00EC0F88">
              <w:rPr>
                <w:sz w:val="24"/>
                <w:szCs w:val="24"/>
              </w:rPr>
              <w:t xml:space="preserve">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>;</w:t>
            </w:r>
          </w:p>
        </w:tc>
      </w:tr>
    </w:tbl>
    <w:p w:rsidR="00EC0F88" w:rsidRDefault="00EC0F88" w:rsidP="00EC0F88">
      <w:pPr>
        <w:spacing w:line="276" w:lineRule="auto"/>
        <w:jc w:val="center"/>
        <w:rPr>
          <w:sz w:val="24"/>
          <w:szCs w:val="24"/>
        </w:rPr>
      </w:pPr>
      <w:bookmarkStart w:id="2" w:name="_TOC_250007"/>
    </w:p>
    <w:p w:rsidR="00EC0F88" w:rsidRDefault="00EC0F88" w:rsidP="00EC0F88">
      <w:pPr>
        <w:spacing w:line="276" w:lineRule="auto"/>
        <w:jc w:val="center"/>
        <w:rPr>
          <w:sz w:val="24"/>
          <w:szCs w:val="24"/>
        </w:rPr>
      </w:pPr>
    </w:p>
    <w:p w:rsidR="007744F6" w:rsidRPr="00B755EA" w:rsidRDefault="00EC0F88" w:rsidP="00EC0F88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ПЛАНИРОВАНИЕ ВНЕУРОЧНОЙ</w:t>
      </w:r>
      <w:bookmarkEnd w:id="2"/>
      <w:r w:rsidRPr="00B755EA">
        <w:rPr>
          <w:b/>
          <w:sz w:val="24"/>
          <w:szCs w:val="24"/>
        </w:rPr>
        <w:t xml:space="preserve"> ДЕЯТЕЛЬНОСТИ</w:t>
      </w:r>
    </w:p>
    <w:p w:rsidR="00EC0F88" w:rsidRPr="00FD532B" w:rsidRDefault="00EC0F88" w:rsidP="00EC0F88">
      <w:pPr>
        <w:spacing w:line="276" w:lineRule="auto"/>
        <w:jc w:val="center"/>
        <w:rPr>
          <w:sz w:val="24"/>
          <w:szCs w:val="24"/>
        </w:rPr>
      </w:pP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FD532B">
        <w:rPr>
          <w:sz w:val="24"/>
          <w:szCs w:val="24"/>
        </w:rPr>
        <w:t>важном</w:t>
      </w:r>
      <w:proofErr w:type="gramEnd"/>
      <w:r w:rsidRPr="00FD532B">
        <w:rPr>
          <w:sz w:val="24"/>
          <w:szCs w:val="24"/>
        </w:rPr>
        <w:t>» (понедельник, первый урок);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1 час в неделю – на занятия по формированию функциональной грамотности </w:t>
      </w:r>
      <w:proofErr w:type="gramStart"/>
      <w:r w:rsidRPr="00FD532B">
        <w:rPr>
          <w:sz w:val="24"/>
          <w:szCs w:val="24"/>
        </w:rPr>
        <w:t>обучающихся</w:t>
      </w:r>
      <w:proofErr w:type="gramEnd"/>
      <w:r w:rsidRPr="00FD532B">
        <w:rPr>
          <w:sz w:val="24"/>
          <w:szCs w:val="24"/>
        </w:rPr>
        <w:t xml:space="preserve"> (в том числе финансовой грамотности);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FD532B">
        <w:rPr>
          <w:sz w:val="24"/>
          <w:szCs w:val="24"/>
        </w:rPr>
        <w:t>профориентационных</w:t>
      </w:r>
      <w:proofErr w:type="spellEnd"/>
      <w:r w:rsidRPr="00FD532B">
        <w:rPr>
          <w:sz w:val="24"/>
          <w:szCs w:val="24"/>
        </w:rPr>
        <w:t xml:space="preserve"> интересов и потребностей обучающихся (в том числе основы предпринимательства).</w:t>
      </w:r>
    </w:p>
    <w:p w:rsidR="007744F6" w:rsidRPr="00FD532B" w:rsidRDefault="00507F01" w:rsidP="00EC0F88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</w:t>
      </w:r>
      <w:proofErr w:type="gramStart"/>
      <w:r w:rsidRPr="00FD532B">
        <w:rPr>
          <w:sz w:val="24"/>
          <w:szCs w:val="24"/>
        </w:rPr>
        <w:t>о-</w:t>
      </w:r>
      <w:proofErr w:type="gramEnd"/>
      <w:r w:rsidRPr="00FD532B">
        <w:rPr>
          <w:sz w:val="24"/>
          <w:szCs w:val="24"/>
        </w:rPr>
        <w:t xml:space="preserve"> исследовательскойдеятельности,историческогопросвещения);часы,отведенные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музеях, школьных спортивных клубах).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B755EA" w:rsidRDefault="00507F01" w:rsidP="00B755EA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Основное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содержание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занятий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внеурочной</w:t>
      </w:r>
      <w:r w:rsidR="00EC0F88" w:rsidRPr="00B755EA">
        <w:rPr>
          <w:b/>
          <w:sz w:val="24"/>
          <w:szCs w:val="24"/>
        </w:rPr>
        <w:t xml:space="preserve"> </w:t>
      </w:r>
      <w:r w:rsidRPr="00B755EA">
        <w:rPr>
          <w:b/>
          <w:sz w:val="24"/>
          <w:szCs w:val="24"/>
        </w:rPr>
        <w:t>деятельности отражено в таблице: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3058"/>
        <w:gridCol w:w="1417"/>
        <w:gridCol w:w="5556"/>
      </w:tblGrid>
      <w:tr w:rsidR="00266487" w:rsidTr="00B755EA">
        <w:tc>
          <w:tcPr>
            <w:tcW w:w="3058" w:type="dxa"/>
            <w:vAlign w:val="center"/>
          </w:tcPr>
          <w:p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Направление внеурочной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  <w:vAlign w:val="center"/>
          </w:tcPr>
          <w:p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</w:t>
            </w:r>
            <w:r w:rsidRPr="00FD532B">
              <w:rPr>
                <w:sz w:val="24"/>
                <w:szCs w:val="24"/>
              </w:rPr>
              <w:t>чество часов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 w:rsidR="005711C3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неделю</w:t>
            </w:r>
          </w:p>
        </w:tc>
        <w:tc>
          <w:tcPr>
            <w:tcW w:w="5556" w:type="dxa"/>
            <w:vAlign w:val="center"/>
          </w:tcPr>
          <w:p w:rsidR="00EC0F88" w:rsidRDefault="00EC0F88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Основное содержание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занятий</w:t>
            </w:r>
          </w:p>
        </w:tc>
      </w:tr>
      <w:tr w:rsidR="00266487" w:rsidTr="00B755EA">
        <w:tc>
          <w:tcPr>
            <w:tcW w:w="10031" w:type="dxa"/>
            <w:gridSpan w:val="3"/>
          </w:tcPr>
          <w:p w:rsidR="00266487" w:rsidRDefault="00266487" w:rsidP="002664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Инвариантная часть</w:t>
            </w:r>
          </w:p>
        </w:tc>
      </w:tr>
      <w:tr w:rsidR="00266487" w:rsidTr="00B755EA">
        <w:tc>
          <w:tcPr>
            <w:tcW w:w="3058" w:type="dxa"/>
          </w:tcPr>
          <w:p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Информационн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FD532B">
              <w:rPr>
                <w:sz w:val="24"/>
                <w:szCs w:val="24"/>
              </w:rPr>
              <w:t>росветительские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патриотической,</w:t>
            </w:r>
            <w:r>
              <w:rPr>
                <w:sz w:val="24"/>
                <w:szCs w:val="24"/>
              </w:rPr>
              <w:t xml:space="preserve"> н</w:t>
            </w:r>
            <w:r w:rsidRPr="00FD532B">
              <w:rPr>
                <w:sz w:val="24"/>
                <w:szCs w:val="24"/>
              </w:rPr>
              <w:t>равственной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экологической направленности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«Разговоры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важном»</w:t>
            </w:r>
          </w:p>
        </w:tc>
        <w:tc>
          <w:tcPr>
            <w:tcW w:w="1417" w:type="dxa"/>
          </w:tcPr>
          <w:p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5711C3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отношения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Родине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>, н</w:t>
            </w:r>
            <w:r w:rsidRPr="00FD532B">
              <w:rPr>
                <w:sz w:val="24"/>
                <w:szCs w:val="24"/>
              </w:rPr>
              <w:t>аселяющим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людям,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уникальной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б</w:t>
            </w:r>
            <w:r w:rsidRPr="00FD532B">
              <w:rPr>
                <w:sz w:val="24"/>
                <w:szCs w:val="24"/>
              </w:rPr>
              <w:t>огатой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природе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культуре. </w:t>
            </w:r>
          </w:p>
          <w:p w:rsidR="005711C3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соответствующей внутренней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позиции</w:t>
            </w:r>
            <w:r>
              <w:rPr>
                <w:sz w:val="24"/>
                <w:szCs w:val="24"/>
              </w:rPr>
              <w:t xml:space="preserve"> личности </w:t>
            </w:r>
            <w:r w:rsidRPr="00FD532B">
              <w:rPr>
                <w:sz w:val="24"/>
                <w:szCs w:val="24"/>
              </w:rPr>
              <w:t>школьника</w:t>
            </w:r>
            <w:r>
              <w:rPr>
                <w:sz w:val="24"/>
                <w:szCs w:val="24"/>
              </w:rPr>
              <w:t>,</w:t>
            </w:r>
            <w:r w:rsidRPr="00FD532B">
              <w:rPr>
                <w:sz w:val="24"/>
                <w:szCs w:val="24"/>
              </w:rPr>
              <w:t xml:space="preserve"> необходимой</w:t>
            </w:r>
            <w:r w:rsidRPr="00FD532B">
              <w:rPr>
                <w:sz w:val="24"/>
                <w:szCs w:val="24"/>
              </w:rPr>
              <w:tab/>
              <w:t>ему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конструктивного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тветственного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обществе. </w:t>
            </w:r>
          </w:p>
          <w:p w:rsidR="00EC0F88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связаны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важнейшими аспектами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современной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России знанием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родной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истории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пониманием сложностей современного мира, техническим прогрессом 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сохранением природы, ориентацией в мировой художественной культуре и повседневной культуре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поведения, доброжелательным отношением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окружающим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ответственным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тношением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собственным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поступкам.</w:t>
            </w:r>
          </w:p>
        </w:tc>
      </w:tr>
      <w:tr w:rsidR="00266487" w:rsidTr="00B755EA">
        <w:tc>
          <w:tcPr>
            <w:tcW w:w="3058" w:type="dxa"/>
          </w:tcPr>
          <w:p w:rsidR="00EC0F88" w:rsidRDefault="005711C3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 формированию функциональной грамотности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D532B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EC0F88" w:rsidRDefault="005711C3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способности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приобретённые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знания, умения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навыки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различных сферах</w:t>
            </w:r>
            <w:r w:rsidRPr="00FD532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жизнедеятельности,</w:t>
            </w:r>
            <w:r w:rsidRPr="00FD532B">
              <w:rPr>
                <w:sz w:val="24"/>
                <w:szCs w:val="24"/>
              </w:rPr>
              <w:tab/>
              <w:t>(обеспечение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связи обучения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жизнью).</w:t>
            </w:r>
          </w:p>
          <w:p w:rsidR="005711C3" w:rsidRDefault="0078074D" w:rsidP="005711C3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 w:rsidRPr="00FD532B">
              <w:rPr>
                <w:sz w:val="24"/>
                <w:szCs w:val="24"/>
              </w:rPr>
              <w:tab/>
              <w:t>и</w:t>
            </w:r>
            <w:r w:rsidRPr="00FD532B">
              <w:rPr>
                <w:sz w:val="24"/>
                <w:szCs w:val="24"/>
              </w:rPr>
              <w:tab/>
              <w:t>развитие функциональной</w:t>
            </w:r>
            <w:r w:rsidRPr="00FD532B">
              <w:rPr>
                <w:sz w:val="24"/>
                <w:szCs w:val="24"/>
              </w:rPr>
              <w:tab/>
              <w:t>грамотности</w:t>
            </w:r>
            <w:r w:rsidRPr="00FD532B">
              <w:rPr>
                <w:sz w:val="24"/>
                <w:szCs w:val="24"/>
              </w:rPr>
              <w:tab/>
              <w:t>школьников: читательской,</w:t>
            </w:r>
            <w:r w:rsidRPr="00FD532B">
              <w:rPr>
                <w:sz w:val="24"/>
                <w:szCs w:val="24"/>
              </w:rPr>
              <w:tab/>
              <w:t>математической,</w:t>
            </w:r>
            <w:r w:rsidRPr="00FD532B">
              <w:rPr>
                <w:sz w:val="24"/>
                <w:szCs w:val="24"/>
              </w:rPr>
              <w:tab/>
              <w:t>естественн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научной,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финансовой,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 креативного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мышления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глобальных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компетенций. Основные</w:t>
            </w:r>
            <w:r w:rsidRPr="00FD532B">
              <w:rPr>
                <w:sz w:val="24"/>
                <w:szCs w:val="24"/>
              </w:rPr>
              <w:tab/>
              <w:t>организационные</w:t>
            </w:r>
            <w:r w:rsidRPr="00FD532B">
              <w:rPr>
                <w:sz w:val="24"/>
                <w:szCs w:val="24"/>
              </w:rPr>
              <w:tab/>
              <w:t>формы: интегрированные</w:t>
            </w:r>
            <w:r w:rsidRPr="00FD532B">
              <w:rPr>
                <w:sz w:val="24"/>
                <w:szCs w:val="24"/>
              </w:rPr>
              <w:tab/>
              <w:t>курсы,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532B"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кружки 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факультативы</w:t>
            </w:r>
          </w:p>
        </w:tc>
      </w:tr>
      <w:tr w:rsidR="00266487" w:rsidTr="00B755EA">
        <w:tc>
          <w:tcPr>
            <w:tcW w:w="3058" w:type="dxa"/>
          </w:tcPr>
          <w:p w:rsidR="00EC0F88" w:rsidRDefault="0078074D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удовлетворение</w:t>
            </w:r>
            <w:r w:rsidR="00595977" w:rsidRPr="00FD532B">
              <w:rPr>
                <w:sz w:val="24"/>
                <w:szCs w:val="24"/>
              </w:rPr>
              <w:t xml:space="preserve"> </w:t>
            </w:r>
            <w:proofErr w:type="spellStart"/>
            <w:r w:rsidR="00595977" w:rsidRPr="00FD532B">
              <w:rPr>
                <w:sz w:val="24"/>
                <w:szCs w:val="24"/>
              </w:rPr>
              <w:t>профориентационных</w:t>
            </w:r>
            <w:proofErr w:type="spellEnd"/>
            <w:r w:rsidR="00595977" w:rsidRPr="00FD532B">
              <w:rPr>
                <w:sz w:val="24"/>
                <w:szCs w:val="24"/>
              </w:rPr>
              <w:t xml:space="preserve"> интересов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и потребностей обучающихся</w:t>
            </w:r>
          </w:p>
        </w:tc>
        <w:tc>
          <w:tcPr>
            <w:tcW w:w="1417" w:type="dxa"/>
          </w:tcPr>
          <w:p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595977" w:rsidRDefault="0078074D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 w:rsidR="0059597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 w:rsidR="0059597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</w:t>
            </w:r>
            <w:r w:rsidR="00595977" w:rsidRPr="00FD532B">
              <w:rPr>
                <w:sz w:val="24"/>
                <w:szCs w:val="24"/>
              </w:rPr>
              <w:t xml:space="preserve"> </w:t>
            </w:r>
            <w:proofErr w:type="gramStart"/>
            <w:r w:rsidR="00595977" w:rsidRPr="00FD532B">
              <w:rPr>
                <w:sz w:val="24"/>
                <w:szCs w:val="24"/>
              </w:rPr>
              <w:t>обучающихся</w:t>
            </w:r>
            <w:proofErr w:type="gramEnd"/>
            <w:r w:rsidR="00595977" w:rsidRPr="00FD532B">
              <w:rPr>
                <w:sz w:val="24"/>
                <w:szCs w:val="24"/>
              </w:rPr>
              <w:tab/>
              <w:t>к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труду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как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основному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способу</w:t>
            </w:r>
            <w:r w:rsidR="00595977">
              <w:rPr>
                <w:sz w:val="24"/>
                <w:szCs w:val="24"/>
              </w:rPr>
              <w:t xml:space="preserve"> д</w:t>
            </w:r>
            <w:r w:rsidR="00595977" w:rsidRPr="00FD532B">
              <w:rPr>
                <w:sz w:val="24"/>
                <w:szCs w:val="24"/>
              </w:rPr>
              <w:t>остижения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жизненного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благополучия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и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ощущения уверенности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в</w:t>
            </w:r>
            <w:r w:rsidR="00595977"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 xml:space="preserve">жизни. </w:t>
            </w:r>
          </w:p>
          <w:p w:rsidR="00595977" w:rsidRDefault="00595977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 готовности школьников</w:t>
            </w:r>
            <w:r w:rsidRPr="00FD532B"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D532B">
              <w:rPr>
                <w:sz w:val="24"/>
                <w:szCs w:val="24"/>
              </w:rPr>
              <w:t>осознанному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направления продолжения</w:t>
            </w:r>
            <w:r w:rsidRPr="00FD532B">
              <w:rPr>
                <w:sz w:val="24"/>
                <w:szCs w:val="24"/>
              </w:rPr>
              <w:tab/>
              <w:t>своего</w:t>
            </w:r>
            <w:r w:rsidRPr="00FD532B">
              <w:rPr>
                <w:sz w:val="24"/>
                <w:szCs w:val="24"/>
              </w:rPr>
              <w:tab/>
              <w:t>образования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будущей профессии,</w:t>
            </w:r>
            <w:r w:rsidRPr="00FD532B">
              <w:rPr>
                <w:sz w:val="24"/>
                <w:szCs w:val="24"/>
              </w:rPr>
              <w:tab/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важности</w:t>
            </w:r>
            <w:r w:rsidRPr="00FD532B">
              <w:rPr>
                <w:sz w:val="24"/>
                <w:szCs w:val="24"/>
              </w:rPr>
              <w:tab/>
              <w:t>получаемых в школе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дальнейшей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Pr="00FD532B">
              <w:rPr>
                <w:sz w:val="24"/>
                <w:szCs w:val="24"/>
              </w:rPr>
              <w:t>внепрофессиональной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деятельности. </w:t>
            </w:r>
          </w:p>
          <w:p w:rsidR="00595977" w:rsidRDefault="00595977" w:rsidP="0059597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формы: </w:t>
            </w:r>
          </w:p>
          <w:p w:rsidR="00B17E00" w:rsidRDefault="00266487" w:rsidP="00B17E0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D532B">
              <w:rPr>
                <w:sz w:val="24"/>
                <w:szCs w:val="24"/>
              </w:rPr>
              <w:t>П</w:t>
            </w:r>
            <w:r w:rsidR="00595977" w:rsidRPr="00FD532B">
              <w:rPr>
                <w:sz w:val="24"/>
                <w:szCs w:val="24"/>
              </w:rPr>
              <w:t>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беседы,</w:t>
            </w:r>
            <w:r>
              <w:rPr>
                <w:sz w:val="24"/>
                <w:szCs w:val="24"/>
              </w:rPr>
              <w:t xml:space="preserve"> </w:t>
            </w:r>
            <w:r w:rsidR="00595977" w:rsidRPr="00FD532B">
              <w:rPr>
                <w:sz w:val="24"/>
                <w:szCs w:val="24"/>
              </w:rPr>
              <w:t>деловые</w:t>
            </w:r>
            <w:r w:rsidR="00B17E00" w:rsidRPr="00FD532B">
              <w:rPr>
                <w:sz w:val="24"/>
                <w:szCs w:val="24"/>
              </w:rPr>
              <w:t xml:space="preserve"> игры, решение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кейсов, изучение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специализированных цифровых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ресурсов,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профессиональные пробы, моделирующие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профессиональную деятельность, экскурсии,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посещение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ярмарок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>профессий</w:t>
            </w:r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 xml:space="preserve">и </w:t>
            </w:r>
            <w:proofErr w:type="spellStart"/>
            <w:r w:rsidR="00B17E00" w:rsidRPr="00FD532B">
              <w:rPr>
                <w:sz w:val="24"/>
                <w:szCs w:val="24"/>
              </w:rPr>
              <w:t>профориентационных</w:t>
            </w:r>
            <w:proofErr w:type="spellEnd"/>
            <w:r w:rsidR="00B17E00">
              <w:rPr>
                <w:sz w:val="24"/>
                <w:szCs w:val="24"/>
              </w:rPr>
              <w:t xml:space="preserve"> </w:t>
            </w:r>
            <w:r w:rsidR="00B17E00" w:rsidRPr="00FD532B">
              <w:rPr>
                <w:sz w:val="24"/>
                <w:szCs w:val="24"/>
              </w:rPr>
              <w:t xml:space="preserve">парков. </w:t>
            </w:r>
          </w:p>
          <w:p w:rsidR="00EC0F88" w:rsidRDefault="00B17E00" w:rsidP="00266487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FD532B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содержание: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миром профессий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способами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получения 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образования;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 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профессиональных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(общения,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команде,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поведения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конфликтной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ситуации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т.п.); создание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познания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обучающимся самого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мотивов,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устремлений, склонностей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формирования уверенности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себе,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способности</w:t>
            </w:r>
            <w:r w:rsidR="00266487"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адекватно</w:t>
            </w:r>
            <w:r>
              <w:rPr>
                <w:sz w:val="24"/>
                <w:szCs w:val="24"/>
              </w:rPr>
              <w:t xml:space="preserve"> о</w:t>
            </w:r>
            <w:r w:rsidRPr="00FD532B">
              <w:rPr>
                <w:sz w:val="24"/>
                <w:szCs w:val="24"/>
              </w:rPr>
              <w:t>ценивать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возможности.</w:t>
            </w:r>
            <w:proofErr w:type="gramEnd"/>
          </w:p>
        </w:tc>
      </w:tr>
      <w:tr w:rsidR="00266487" w:rsidTr="00B755EA">
        <w:tc>
          <w:tcPr>
            <w:tcW w:w="10031" w:type="dxa"/>
            <w:gridSpan w:val="3"/>
          </w:tcPr>
          <w:p w:rsidR="00266487" w:rsidRPr="00266487" w:rsidRDefault="00266487" w:rsidP="00266487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66487">
              <w:rPr>
                <w:i/>
                <w:sz w:val="24"/>
                <w:szCs w:val="24"/>
              </w:rPr>
              <w:t>Вариативная часть</w:t>
            </w:r>
          </w:p>
        </w:tc>
      </w:tr>
      <w:tr w:rsidR="00266487" w:rsidTr="00B755EA">
        <w:tc>
          <w:tcPr>
            <w:tcW w:w="3058" w:type="dxa"/>
          </w:tcPr>
          <w:p w:rsidR="00EC0F88" w:rsidRDefault="00B17E00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реализацией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особых интеллектуальных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социокультурных потребностей обучающихся 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творческом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физическом развитии,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 самореализации, раскрытии и развитии 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талантов</w:t>
            </w:r>
          </w:p>
        </w:tc>
        <w:tc>
          <w:tcPr>
            <w:tcW w:w="1417" w:type="dxa"/>
          </w:tcPr>
          <w:p w:rsidR="00EC0F88" w:rsidRDefault="00EC0F88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B17E00" w:rsidRDefault="00B17E00" w:rsidP="00B17E00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удовлетворение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gramStart"/>
            <w:r w:rsidRPr="00FD532B">
              <w:rPr>
                <w:sz w:val="24"/>
                <w:szCs w:val="24"/>
              </w:rPr>
              <w:t>потребностей</w:t>
            </w:r>
            <w:proofErr w:type="gramEnd"/>
            <w:r w:rsidRPr="00FD532B">
              <w:rPr>
                <w:sz w:val="24"/>
                <w:szCs w:val="24"/>
              </w:rPr>
              <w:tab/>
              <w:t>обучающихся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творческом</w:t>
            </w:r>
            <w:r w:rsidRPr="00FD532B">
              <w:rPr>
                <w:sz w:val="24"/>
                <w:szCs w:val="24"/>
              </w:rPr>
              <w:tab/>
              <w:t>и физическом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помощь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самореализации, раскрытии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талантов. </w:t>
            </w:r>
          </w:p>
          <w:p w:rsidR="00266487" w:rsidRDefault="00B17E00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раскрытие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творческих способностей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них чувства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вкуса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ценить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прекрасное,</w:t>
            </w:r>
            <w:r>
              <w:rPr>
                <w:sz w:val="24"/>
                <w:szCs w:val="24"/>
              </w:rPr>
              <w:t xml:space="preserve"> ф</w:t>
            </w:r>
            <w:r w:rsidRPr="00FD532B">
              <w:rPr>
                <w:sz w:val="24"/>
                <w:szCs w:val="24"/>
              </w:rPr>
              <w:t>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культуре; физическое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привитие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им любви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спорту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побуждение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здоровому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образу жизни,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силы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воли, ответственности, 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установок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защиту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слабых;</w:t>
            </w:r>
            <w:r w:rsidR="00266487" w:rsidRPr="00FD532B">
              <w:rPr>
                <w:sz w:val="24"/>
                <w:szCs w:val="24"/>
              </w:rPr>
              <w:t xml:space="preserve"> оздоровление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школьников,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привитие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им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любви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к своему</w:t>
            </w:r>
            <w:r w:rsidR="00266487" w:rsidRPr="00FD532B">
              <w:rPr>
                <w:sz w:val="24"/>
                <w:szCs w:val="24"/>
              </w:rPr>
              <w:tab/>
              <w:t>краю,</w:t>
            </w:r>
            <w:r w:rsidR="00266487" w:rsidRPr="00FD532B">
              <w:rPr>
                <w:sz w:val="24"/>
                <w:szCs w:val="24"/>
              </w:rPr>
              <w:tab/>
              <w:t>его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истории,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культуре,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природе, развитие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их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самостоятельности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и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ответственности, формирование</w:t>
            </w:r>
            <w:r w:rsidR="00266487">
              <w:rPr>
                <w:sz w:val="24"/>
                <w:szCs w:val="24"/>
              </w:rPr>
              <w:t xml:space="preserve"> </w:t>
            </w:r>
            <w:r w:rsidR="00266487" w:rsidRPr="00FD532B">
              <w:rPr>
                <w:sz w:val="24"/>
                <w:szCs w:val="24"/>
              </w:rPr>
              <w:t>навыков</w:t>
            </w:r>
            <w:r w:rsidR="00266487">
              <w:rPr>
                <w:sz w:val="24"/>
                <w:szCs w:val="24"/>
              </w:rPr>
              <w:t xml:space="preserve"> </w:t>
            </w:r>
            <w:proofErr w:type="spellStart"/>
            <w:r w:rsidR="00266487" w:rsidRPr="00FD532B">
              <w:rPr>
                <w:sz w:val="24"/>
                <w:szCs w:val="24"/>
              </w:rPr>
              <w:t>самообслуживающего</w:t>
            </w:r>
            <w:proofErr w:type="spellEnd"/>
            <w:r w:rsidR="00266487" w:rsidRPr="00FD532B">
              <w:rPr>
                <w:sz w:val="24"/>
                <w:szCs w:val="24"/>
              </w:rPr>
              <w:t xml:space="preserve"> труда. </w:t>
            </w:r>
          </w:p>
          <w:p w:rsidR="00EC0F88" w:rsidRDefault="00266487" w:rsidP="00266487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формы: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творческих 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(музыкальных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танцевальных кружках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кружках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художественного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творчества, журналистских,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поэтических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писательских клубах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т.п.);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спортивных 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(секциях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клубах,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организация спортивных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турниров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соревнований);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занятия школьников</w:t>
            </w:r>
            <w:r w:rsidRPr="00FD532B"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объединениях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туристск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краеведческой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направленности</w:t>
            </w:r>
          </w:p>
        </w:tc>
      </w:tr>
      <w:tr w:rsidR="00B17E00" w:rsidTr="00B755EA">
        <w:tc>
          <w:tcPr>
            <w:tcW w:w="3058" w:type="dxa"/>
          </w:tcPr>
          <w:p w:rsidR="00B17E00" w:rsidRPr="00FD532B" w:rsidRDefault="00EB1EAA" w:rsidP="00FD532B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Занятия,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направленные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удовлетворение социальных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интересов и потребностей обучающихся,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педагогическое сопровождение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</w:t>
            </w:r>
            <w:proofErr w:type="gramStart"/>
            <w:r w:rsidRPr="00FD532B">
              <w:rPr>
                <w:sz w:val="24"/>
                <w:szCs w:val="24"/>
              </w:rPr>
              <w:t>о-</w:t>
            </w:r>
            <w:proofErr w:type="gramEnd"/>
            <w:r w:rsidRPr="00FD532B">
              <w:rPr>
                <w:sz w:val="24"/>
                <w:szCs w:val="24"/>
              </w:rPr>
              <w:t xml:space="preserve"> ориентированных ученических сообществ, детских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общественных объединений,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органов ученического самоуправления,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 организацию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совместно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 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комплекса мероприятий воспитательной направленности</w:t>
            </w:r>
          </w:p>
        </w:tc>
        <w:tc>
          <w:tcPr>
            <w:tcW w:w="1417" w:type="dxa"/>
          </w:tcPr>
          <w:p w:rsidR="00B17E00" w:rsidRDefault="00B17E00" w:rsidP="00FD532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56" w:type="dxa"/>
          </w:tcPr>
          <w:p w:rsidR="00EB1EAA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важных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жизни подрастающего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умени</w:t>
            </w:r>
            <w:proofErr w:type="gramStart"/>
            <w:r w:rsidRPr="00FD532B">
              <w:rPr>
                <w:sz w:val="24"/>
                <w:szCs w:val="24"/>
              </w:rPr>
              <w:t>й–</w:t>
            </w:r>
            <w:proofErr w:type="gramEnd"/>
            <w:r w:rsidRPr="00FD532B">
              <w:rPr>
                <w:sz w:val="24"/>
                <w:szCs w:val="24"/>
              </w:rPr>
              <w:t xml:space="preserve"> заботиться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других</w:t>
            </w:r>
            <w:r w:rsidRPr="00FD532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организовывать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свою собственную</w:t>
            </w:r>
            <w:r w:rsidRPr="00FD532B">
              <w:rPr>
                <w:sz w:val="24"/>
                <w:szCs w:val="24"/>
              </w:rPr>
              <w:tab/>
              <w:t>деятельность,</w:t>
            </w:r>
            <w:r w:rsidRPr="00FD532B">
              <w:rPr>
                <w:sz w:val="24"/>
                <w:szCs w:val="24"/>
              </w:rPr>
              <w:tab/>
              <w:t>лидировать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подчиняться,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брать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себя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инициативу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нести 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отстаивать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точку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зрения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принимать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другие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точки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зрения. </w:t>
            </w:r>
          </w:p>
          <w:p w:rsidR="00EB1EAA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Основная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задача: 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психологического благополучия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 w:rsidRPr="00FD532B">
              <w:rPr>
                <w:sz w:val="24"/>
                <w:szCs w:val="24"/>
              </w:rPr>
              <w:tab/>
              <w:t>образовательном пространстве</w:t>
            </w:r>
            <w:r w:rsidRPr="00FD532B">
              <w:rPr>
                <w:sz w:val="24"/>
                <w:szCs w:val="24"/>
              </w:rPr>
              <w:tab/>
              <w:t>школы,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создание</w:t>
            </w:r>
            <w:r w:rsidRPr="00FD532B">
              <w:rPr>
                <w:sz w:val="24"/>
                <w:szCs w:val="24"/>
              </w:rPr>
              <w:tab/>
              <w:t>условий</w:t>
            </w:r>
            <w:r w:rsidRPr="00FD532B">
              <w:rPr>
                <w:sz w:val="24"/>
                <w:szCs w:val="24"/>
              </w:rPr>
              <w:tab/>
              <w:t>для развития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ответственности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макро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Pr="00FD532B">
              <w:rPr>
                <w:sz w:val="24"/>
                <w:szCs w:val="24"/>
              </w:rPr>
              <w:t>микрокоммуникаций</w:t>
            </w:r>
            <w:proofErr w:type="spellEnd"/>
            <w:r w:rsidRPr="00FD532B">
              <w:rPr>
                <w:sz w:val="24"/>
                <w:szCs w:val="24"/>
              </w:rPr>
              <w:t xml:space="preserve">. </w:t>
            </w:r>
          </w:p>
          <w:p w:rsidR="00EB1EAA" w:rsidRPr="00FD532B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организационные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формы: педагогическое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сопровождение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деятельности Российского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школьников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 Юнармейских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отрядов;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волонтерских,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трудовых, экологических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отрядов,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создаваемых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социально ориентированной работы; выборного Совета обучающихся, создаваемого для учета мнения школьников по вопросам</w:t>
            </w:r>
            <w:r w:rsidRPr="00FD532B">
              <w:rPr>
                <w:sz w:val="24"/>
                <w:szCs w:val="24"/>
              </w:rPr>
              <w:tab/>
              <w:t>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актива, инициирующего и организующего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личностно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значимых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для школьников событий (соревнований,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 xml:space="preserve">конкурсов, </w:t>
            </w:r>
            <w:proofErr w:type="spellStart"/>
            <w:r w:rsidRPr="00FD532B">
              <w:rPr>
                <w:sz w:val="24"/>
                <w:szCs w:val="24"/>
              </w:rPr>
              <w:t>флешмобов</w:t>
            </w:r>
            <w:proofErr w:type="spellEnd"/>
            <w:r w:rsidRPr="00FD532B">
              <w:rPr>
                <w:sz w:val="24"/>
                <w:szCs w:val="24"/>
              </w:rPr>
              <w:t>)</w:t>
            </w:r>
            <w:proofErr w:type="gramStart"/>
            <w:r w:rsidRPr="00FD532B">
              <w:rPr>
                <w:sz w:val="24"/>
                <w:szCs w:val="24"/>
              </w:rPr>
              <w:t>;т</w:t>
            </w:r>
            <w:proofErr w:type="gramEnd"/>
            <w:r w:rsidRPr="00FD532B">
              <w:rPr>
                <w:sz w:val="24"/>
                <w:szCs w:val="24"/>
              </w:rPr>
              <w:t>ворческих советов, отвечающих за проведение тех или иных конкретных мероприятий, праздников, вечеров,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акций;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созданной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из наиболее авторитетных старшеклассников группы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урегулированию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конфликтных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ситуаций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D532B">
              <w:rPr>
                <w:sz w:val="24"/>
                <w:szCs w:val="24"/>
              </w:rPr>
              <w:t>школе</w:t>
            </w:r>
          </w:p>
          <w:p w:rsidR="00B17E00" w:rsidRDefault="00EB1EAA" w:rsidP="00EB1EAA">
            <w:pPr>
              <w:spacing w:line="276" w:lineRule="auto"/>
              <w:rPr>
                <w:sz w:val="24"/>
                <w:szCs w:val="24"/>
              </w:rPr>
            </w:pPr>
            <w:r w:rsidRPr="00FD532B">
              <w:rPr>
                <w:sz w:val="24"/>
                <w:szCs w:val="24"/>
              </w:rPr>
              <w:t xml:space="preserve">и </w:t>
            </w:r>
            <w:proofErr w:type="spellStart"/>
            <w:r w:rsidRPr="00FD532B">
              <w:rPr>
                <w:sz w:val="24"/>
                <w:szCs w:val="24"/>
              </w:rPr>
              <w:t>т</w:t>
            </w:r>
            <w:proofErr w:type="gramStart"/>
            <w:r w:rsidRPr="00FD532B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</w:tbl>
    <w:p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footerReference w:type="default" r:id="rId10"/>
          <w:pgSz w:w="11900" w:h="16820"/>
          <w:pgMar w:top="840" w:right="840" w:bottom="1220" w:left="1134" w:header="0" w:footer="1006" w:gutter="0"/>
          <w:cols w:space="720"/>
        </w:sect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  <w:sectPr w:rsidR="007744F6" w:rsidRPr="00FD532B" w:rsidSect="00FD532B">
          <w:type w:val="continuous"/>
          <w:pgSz w:w="11900" w:h="16820"/>
          <w:pgMar w:top="540" w:right="840" w:bottom="1200" w:left="1134" w:header="0" w:footer="1006" w:gutter="0"/>
          <w:cols w:space="720"/>
        </w:sectPr>
      </w:pPr>
    </w:p>
    <w:p w:rsidR="007744F6" w:rsidRPr="00B755EA" w:rsidRDefault="00EB1EAA" w:rsidP="00EB1EAA">
      <w:pPr>
        <w:spacing w:line="276" w:lineRule="auto"/>
        <w:jc w:val="center"/>
        <w:rPr>
          <w:b/>
          <w:sz w:val="24"/>
          <w:szCs w:val="24"/>
        </w:rPr>
      </w:pPr>
      <w:bookmarkStart w:id="3" w:name="_TOC_250006"/>
      <w:r w:rsidRPr="00B755EA">
        <w:rPr>
          <w:b/>
          <w:sz w:val="24"/>
          <w:szCs w:val="24"/>
        </w:rPr>
        <w:t xml:space="preserve">ЦЕЛЬ И </w:t>
      </w:r>
      <w:r w:rsidR="00B755EA" w:rsidRPr="00B755EA">
        <w:rPr>
          <w:b/>
          <w:sz w:val="24"/>
          <w:szCs w:val="24"/>
        </w:rPr>
        <w:t>ЗАДАЧИ</w:t>
      </w:r>
      <w:r w:rsidRPr="00B755EA">
        <w:rPr>
          <w:b/>
          <w:sz w:val="24"/>
          <w:szCs w:val="24"/>
        </w:rPr>
        <w:t xml:space="preserve"> ВНЕУРОЧНОЙ</w:t>
      </w:r>
      <w:bookmarkEnd w:id="3"/>
      <w:r w:rsidRPr="00B755EA">
        <w:rPr>
          <w:b/>
          <w:sz w:val="24"/>
          <w:szCs w:val="24"/>
        </w:rPr>
        <w:t xml:space="preserve"> ДЕЯТЕЛЬНОСТИ</w:t>
      </w:r>
    </w:p>
    <w:p w:rsidR="00EB1EAA" w:rsidRDefault="00EB1EAA" w:rsidP="00FD532B">
      <w:pPr>
        <w:spacing w:line="276" w:lineRule="auto"/>
        <w:rPr>
          <w:sz w:val="24"/>
          <w:szCs w:val="24"/>
        </w:rPr>
      </w:pP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i/>
          <w:color w:val="FF0000"/>
          <w:sz w:val="24"/>
          <w:szCs w:val="28"/>
        </w:rPr>
        <w:t>Цель внеурочной деятельности</w:t>
      </w:r>
      <w:r>
        <w:rPr>
          <w:i/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–</w:t>
      </w:r>
      <w:r w:rsidRPr="00EB1EAA">
        <w:rPr>
          <w:sz w:val="24"/>
          <w:szCs w:val="28"/>
        </w:rPr>
        <w:t xml:space="preserve">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EB1EAA" w:rsidRPr="00EB1EAA" w:rsidRDefault="00EB1EAA" w:rsidP="00EB1EAA">
      <w:pPr>
        <w:spacing w:line="276" w:lineRule="auto"/>
        <w:ind w:firstLine="709"/>
        <w:rPr>
          <w:i/>
          <w:color w:val="FF0000"/>
          <w:sz w:val="24"/>
          <w:szCs w:val="28"/>
        </w:rPr>
      </w:pPr>
      <w:r w:rsidRPr="00EB1EAA">
        <w:rPr>
          <w:i/>
          <w:color w:val="FF0000"/>
          <w:sz w:val="24"/>
          <w:szCs w:val="28"/>
        </w:rPr>
        <w:t>Основные задачи: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обеспечить благоприятную адаптацию ребенка в школе;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 xml:space="preserve">оптимизировать учебную нагрузку </w:t>
      </w:r>
      <w:proofErr w:type="gramStart"/>
      <w:r w:rsidRPr="00EB1EAA">
        <w:rPr>
          <w:sz w:val="24"/>
          <w:szCs w:val="28"/>
        </w:rPr>
        <w:t>обучающихся</w:t>
      </w:r>
      <w:proofErr w:type="gramEnd"/>
      <w:r w:rsidRPr="00EB1EAA">
        <w:rPr>
          <w:sz w:val="24"/>
          <w:szCs w:val="28"/>
        </w:rPr>
        <w:t>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улучшить условия для развития ребенка;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 xml:space="preserve">учесть возрастные и индивидуальные особенности </w:t>
      </w:r>
      <w:proofErr w:type="gramStart"/>
      <w:r w:rsidRPr="00EB1EAA">
        <w:rPr>
          <w:sz w:val="24"/>
          <w:szCs w:val="28"/>
        </w:rPr>
        <w:t>обучающихся</w:t>
      </w:r>
      <w:proofErr w:type="gramEnd"/>
      <w:r w:rsidRPr="00EB1EAA">
        <w:rPr>
          <w:sz w:val="24"/>
          <w:szCs w:val="28"/>
        </w:rPr>
        <w:t>.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</w:t>
      </w:r>
      <w:r w:rsidRPr="00EB1EAA">
        <w:rPr>
          <w:sz w:val="24"/>
          <w:szCs w:val="28"/>
        </w:rPr>
        <w:tab/>
        <w:t>гражданственности, патриотизма, уважения к правам, свободам и обязанностям человека;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нравственных чувств и этического сознания;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трудолюбия, творческого отношения к учению, труду, жизни;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формирование ценностного отношения к здоровью и здоровому образу жизни;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>воспитание ценностного отношения к природе, окружающей среде (экологическое воспитание);</w:t>
      </w:r>
    </w:p>
    <w:p w:rsidR="00EB1EAA" w:rsidRPr="00EB1EAA" w:rsidRDefault="00EB1EAA" w:rsidP="00EB1EAA">
      <w:pPr>
        <w:spacing w:line="276" w:lineRule="auto"/>
        <w:ind w:firstLine="709"/>
        <w:rPr>
          <w:sz w:val="24"/>
          <w:szCs w:val="28"/>
        </w:rPr>
      </w:pPr>
      <w:r w:rsidRPr="00EB1EAA">
        <w:rPr>
          <w:sz w:val="24"/>
          <w:szCs w:val="28"/>
        </w:rPr>
        <w:t>•</w:t>
      </w:r>
      <w:r w:rsidRPr="00EB1EAA">
        <w:rPr>
          <w:sz w:val="24"/>
          <w:szCs w:val="28"/>
        </w:rPr>
        <w:tab/>
        <w:t xml:space="preserve">воспитание ценностного отношения к </w:t>
      </w:r>
      <w:proofErr w:type="gramStart"/>
      <w:r w:rsidRPr="00EB1EAA">
        <w:rPr>
          <w:sz w:val="24"/>
          <w:szCs w:val="28"/>
        </w:rPr>
        <w:t>прекрасному</w:t>
      </w:r>
      <w:proofErr w:type="gramEnd"/>
      <w:r w:rsidRPr="00EB1EAA">
        <w:rPr>
          <w:sz w:val="24"/>
          <w:szCs w:val="28"/>
        </w:rPr>
        <w:t>, формирование представлений об эстетических идеалах и ценностях (эстетическое воспитание).</w:t>
      </w:r>
    </w:p>
    <w:p w:rsidR="001F7BF3" w:rsidRDefault="001F7BF3" w:rsidP="00FD532B">
      <w:pPr>
        <w:spacing w:line="276" w:lineRule="auto"/>
        <w:rPr>
          <w:sz w:val="24"/>
          <w:szCs w:val="24"/>
        </w:rPr>
      </w:pPr>
      <w:bookmarkStart w:id="4" w:name="_TOC_250005"/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7744F6" w:rsidRPr="00B755EA" w:rsidRDefault="00EB1EAA" w:rsidP="001F7BF3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ОЖИДАЕМЫЕ</w:t>
      </w:r>
      <w:bookmarkEnd w:id="4"/>
      <w:r w:rsidRPr="00B755EA">
        <w:rPr>
          <w:b/>
          <w:sz w:val="24"/>
          <w:szCs w:val="24"/>
        </w:rPr>
        <w:t xml:space="preserve"> РЕЗУЛЬТАТЫ</w:t>
      </w: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Личностные: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готовность и способность к саморазвитию;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 xml:space="preserve">- </w:t>
      </w:r>
      <w:proofErr w:type="spellStart"/>
      <w:r w:rsidRPr="001F7BF3">
        <w:rPr>
          <w:sz w:val="24"/>
          <w:szCs w:val="28"/>
        </w:rPr>
        <w:t>сформированность</w:t>
      </w:r>
      <w:proofErr w:type="spellEnd"/>
      <w:r w:rsidRPr="001F7BF3">
        <w:rPr>
          <w:sz w:val="24"/>
          <w:szCs w:val="28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 xml:space="preserve">- </w:t>
      </w:r>
      <w:proofErr w:type="spellStart"/>
      <w:r w:rsidRPr="001F7BF3">
        <w:rPr>
          <w:sz w:val="24"/>
          <w:szCs w:val="28"/>
        </w:rPr>
        <w:t>сформированность</w:t>
      </w:r>
      <w:proofErr w:type="spellEnd"/>
      <w:r w:rsidRPr="001F7BF3">
        <w:rPr>
          <w:sz w:val="24"/>
          <w:szCs w:val="28"/>
        </w:rPr>
        <w:t xml:space="preserve"> основ гражданской идентичности.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r w:rsidRPr="001F7BF3">
        <w:rPr>
          <w:b/>
          <w:sz w:val="24"/>
          <w:szCs w:val="28"/>
        </w:rPr>
        <w:t>Предметные: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получение нового знания и опыта его применения.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b/>
          <w:sz w:val="24"/>
          <w:szCs w:val="28"/>
        </w:rPr>
      </w:pPr>
      <w:proofErr w:type="spellStart"/>
      <w:r w:rsidRPr="001F7BF3">
        <w:rPr>
          <w:b/>
          <w:sz w:val="24"/>
          <w:szCs w:val="28"/>
        </w:rPr>
        <w:t>Метапредметные</w:t>
      </w:r>
      <w:proofErr w:type="spellEnd"/>
      <w:r w:rsidRPr="001F7BF3">
        <w:rPr>
          <w:b/>
          <w:sz w:val="24"/>
          <w:szCs w:val="28"/>
        </w:rPr>
        <w:t>: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освоение универсальных учебных действий;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- овладение ключевыми компетенциями.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 xml:space="preserve">Воспитательный результат внеурочной деятельности - непосредственное духовно-нравственное приобретение </w:t>
      </w:r>
      <w:proofErr w:type="gramStart"/>
      <w:r w:rsidRPr="001F7BF3">
        <w:rPr>
          <w:sz w:val="24"/>
          <w:szCs w:val="28"/>
        </w:rPr>
        <w:t>обучающегося</w:t>
      </w:r>
      <w:proofErr w:type="gramEnd"/>
      <w:r w:rsidRPr="001F7BF3">
        <w:rPr>
          <w:sz w:val="24"/>
          <w:szCs w:val="28"/>
        </w:rPr>
        <w:t xml:space="preserve"> благодаря его участию в том или ином виде деятельности.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1F7BF3" w:rsidRPr="001F7BF3" w:rsidRDefault="001F7BF3" w:rsidP="001F7BF3">
      <w:pPr>
        <w:tabs>
          <w:tab w:val="left" w:pos="3580"/>
        </w:tabs>
        <w:ind w:firstLine="709"/>
        <w:rPr>
          <w:sz w:val="24"/>
          <w:szCs w:val="28"/>
        </w:rPr>
      </w:pPr>
      <w:r w:rsidRPr="001F7BF3">
        <w:rPr>
          <w:sz w:val="24"/>
          <w:szCs w:val="28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1F7BF3" w:rsidRDefault="001F7BF3" w:rsidP="00FD532B">
      <w:pPr>
        <w:spacing w:line="276" w:lineRule="auto"/>
        <w:rPr>
          <w:sz w:val="24"/>
          <w:szCs w:val="24"/>
        </w:rPr>
      </w:pPr>
    </w:p>
    <w:p w:rsidR="007744F6" w:rsidRPr="00B755EA" w:rsidRDefault="001F7BF3" w:rsidP="001F7BF3">
      <w:pPr>
        <w:spacing w:line="276" w:lineRule="auto"/>
        <w:jc w:val="center"/>
        <w:rPr>
          <w:b/>
          <w:sz w:val="24"/>
          <w:szCs w:val="24"/>
        </w:rPr>
      </w:pPr>
      <w:bookmarkStart w:id="5" w:name="_TOC_250004"/>
      <w:r w:rsidRPr="00B755EA">
        <w:rPr>
          <w:b/>
          <w:sz w:val="24"/>
          <w:szCs w:val="24"/>
        </w:rPr>
        <w:t xml:space="preserve">ПРОМЕЖУТОЧНАЯ АТТЕСТАЦИЯ </w:t>
      </w:r>
      <w:proofErr w:type="gramStart"/>
      <w:r w:rsidRPr="00B755EA">
        <w:rPr>
          <w:b/>
          <w:sz w:val="24"/>
          <w:szCs w:val="24"/>
        </w:rPr>
        <w:t>ОБУЧАЮЩИХСЯ</w:t>
      </w:r>
      <w:proofErr w:type="gramEnd"/>
      <w:r w:rsidRPr="00B755EA">
        <w:rPr>
          <w:b/>
          <w:sz w:val="24"/>
          <w:szCs w:val="24"/>
        </w:rPr>
        <w:t xml:space="preserve"> И КОНТРОЛЬ ЗА</w:t>
      </w:r>
      <w:bookmarkEnd w:id="5"/>
      <w:r w:rsidRPr="00B755EA">
        <w:rPr>
          <w:b/>
          <w:sz w:val="24"/>
          <w:szCs w:val="24"/>
        </w:rPr>
        <w:t xml:space="preserve"> ПОСЕЩАЕМОСТЬЮ</w:t>
      </w:r>
    </w:p>
    <w:p w:rsidR="00B755EA" w:rsidRPr="00FD532B" w:rsidRDefault="00B755EA" w:rsidP="001F7BF3">
      <w:pPr>
        <w:spacing w:line="276" w:lineRule="auto"/>
        <w:jc w:val="center"/>
        <w:rPr>
          <w:sz w:val="24"/>
          <w:szCs w:val="24"/>
        </w:rPr>
      </w:pPr>
    </w:p>
    <w:p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Промежуточная аттестация </w:t>
      </w:r>
      <w:proofErr w:type="gramStart"/>
      <w:r w:rsidRPr="00FD532B">
        <w:rPr>
          <w:sz w:val="24"/>
          <w:szCs w:val="24"/>
        </w:rPr>
        <w:t>обучающихся</w:t>
      </w:r>
      <w:proofErr w:type="gramEnd"/>
      <w:r w:rsidRPr="00FD532B">
        <w:rPr>
          <w:sz w:val="24"/>
          <w:szCs w:val="24"/>
        </w:rPr>
        <w:t>, осваивающих программы внеурочной деятельности не проводится. Учет результатов внеурочной деятельности осуществляется преподавателем в журнале.</w:t>
      </w:r>
    </w:p>
    <w:p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7744F6" w:rsidRPr="00FD532B" w:rsidRDefault="00507F01" w:rsidP="00297B10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 xml:space="preserve">Текущий контроль за посещением </w:t>
      </w:r>
      <w:proofErr w:type="gramStart"/>
      <w:r w:rsidRPr="00FD532B">
        <w:rPr>
          <w:sz w:val="24"/>
          <w:szCs w:val="24"/>
        </w:rPr>
        <w:t>обучающимися</w:t>
      </w:r>
      <w:proofErr w:type="gramEnd"/>
      <w:r w:rsidRPr="00FD532B">
        <w:rPr>
          <w:sz w:val="24"/>
          <w:szCs w:val="24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8417D5" w:rsidRDefault="008417D5" w:rsidP="008417D5">
      <w:pPr>
        <w:spacing w:line="276" w:lineRule="auto"/>
        <w:jc w:val="center"/>
        <w:rPr>
          <w:sz w:val="24"/>
          <w:szCs w:val="24"/>
        </w:rPr>
      </w:pPr>
      <w:bookmarkStart w:id="6" w:name="_TOC_250003"/>
    </w:p>
    <w:p w:rsidR="007744F6" w:rsidRPr="00B755EA" w:rsidRDefault="008417D5" w:rsidP="008417D5">
      <w:pPr>
        <w:spacing w:line="276" w:lineRule="auto"/>
        <w:jc w:val="center"/>
        <w:rPr>
          <w:b/>
          <w:sz w:val="24"/>
          <w:szCs w:val="24"/>
        </w:rPr>
      </w:pPr>
      <w:r w:rsidRPr="00B755EA">
        <w:rPr>
          <w:b/>
          <w:sz w:val="24"/>
          <w:szCs w:val="24"/>
        </w:rPr>
        <w:t>ФОРМЫ ВНЕУРОЧНОЙ</w:t>
      </w:r>
      <w:bookmarkEnd w:id="6"/>
      <w:r w:rsidRPr="00B755EA">
        <w:rPr>
          <w:b/>
          <w:sz w:val="24"/>
          <w:szCs w:val="24"/>
        </w:rPr>
        <w:t xml:space="preserve"> ДЕЯТЕЛЬНОСТИ</w:t>
      </w:r>
    </w:p>
    <w:p w:rsidR="008417D5" w:rsidRPr="00FD532B" w:rsidRDefault="008417D5" w:rsidP="008417D5">
      <w:pPr>
        <w:spacing w:line="276" w:lineRule="auto"/>
        <w:jc w:val="center"/>
        <w:rPr>
          <w:sz w:val="24"/>
          <w:szCs w:val="24"/>
        </w:rPr>
      </w:pPr>
    </w:p>
    <w:p w:rsidR="007744F6" w:rsidRPr="00FD532B" w:rsidRDefault="00507F01" w:rsidP="00FD532B">
      <w:pPr>
        <w:spacing w:line="276" w:lineRule="auto"/>
        <w:rPr>
          <w:sz w:val="24"/>
          <w:szCs w:val="24"/>
        </w:rPr>
      </w:pPr>
      <w:r w:rsidRPr="00FD532B">
        <w:rPr>
          <w:sz w:val="24"/>
          <w:szCs w:val="24"/>
        </w:rPr>
        <w:t>Внеурочная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деятельность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может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быть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организована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в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следующих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формах: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экскурсии</w:t>
      </w:r>
      <w:r w:rsidR="00507F01" w:rsidRPr="008417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посещения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музеев,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театров,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кинотеатров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деятельность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ученических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сообществ,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клубы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интересам,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встречи,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профессиональные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пробы,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ролевые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игры,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реализация</w:t>
      </w:r>
      <w:r>
        <w:rPr>
          <w:sz w:val="24"/>
          <w:szCs w:val="24"/>
        </w:rPr>
        <w:t xml:space="preserve"> </w:t>
      </w:r>
      <w:r w:rsidR="00507F01" w:rsidRPr="008417D5">
        <w:rPr>
          <w:sz w:val="24"/>
          <w:szCs w:val="24"/>
        </w:rPr>
        <w:t>проектов,</w:t>
      </w:r>
    </w:p>
    <w:p w:rsidR="007744F6" w:rsidRPr="008417D5" w:rsidRDefault="008417D5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кружки</w:t>
      </w:r>
      <w:r w:rsidR="00507F01" w:rsidRPr="008417D5">
        <w:rPr>
          <w:sz w:val="24"/>
          <w:szCs w:val="24"/>
        </w:rPr>
        <w:t>,</w:t>
      </w:r>
    </w:p>
    <w:p w:rsidR="007744F6" w:rsidRPr="008417D5" w:rsidRDefault="00507F01" w:rsidP="008417D5">
      <w:pPr>
        <w:pStyle w:val="a4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417D5">
        <w:rPr>
          <w:sz w:val="24"/>
          <w:szCs w:val="24"/>
        </w:rPr>
        <w:t>походы</w:t>
      </w:r>
      <w:r w:rsidR="008417D5">
        <w:rPr>
          <w:sz w:val="24"/>
          <w:szCs w:val="24"/>
        </w:rPr>
        <w:t xml:space="preserve"> </w:t>
      </w:r>
      <w:r w:rsidRPr="008417D5">
        <w:rPr>
          <w:sz w:val="24"/>
          <w:szCs w:val="24"/>
        </w:rPr>
        <w:t>и</w:t>
      </w:r>
      <w:r w:rsidR="008417D5">
        <w:rPr>
          <w:sz w:val="24"/>
          <w:szCs w:val="24"/>
        </w:rPr>
        <w:t xml:space="preserve"> </w:t>
      </w:r>
      <w:r w:rsidRPr="008417D5">
        <w:rPr>
          <w:sz w:val="24"/>
          <w:szCs w:val="24"/>
        </w:rPr>
        <w:t>т.п.</w:t>
      </w: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p w:rsidR="007744F6" w:rsidRPr="00B755EA" w:rsidRDefault="001F7BF3" w:rsidP="001F7BF3">
      <w:pPr>
        <w:spacing w:line="276" w:lineRule="auto"/>
        <w:jc w:val="center"/>
        <w:rPr>
          <w:b/>
          <w:sz w:val="24"/>
          <w:szCs w:val="24"/>
        </w:rPr>
      </w:pPr>
      <w:bookmarkStart w:id="7" w:name="_TOC_250002"/>
      <w:r w:rsidRPr="00B755EA">
        <w:rPr>
          <w:b/>
          <w:sz w:val="24"/>
          <w:szCs w:val="24"/>
        </w:rPr>
        <w:t>РЕЖИМ ВНЕУРОЧНОЙ</w:t>
      </w:r>
      <w:bookmarkEnd w:id="7"/>
      <w:r w:rsidRPr="00B755EA">
        <w:rPr>
          <w:b/>
          <w:sz w:val="24"/>
          <w:szCs w:val="24"/>
        </w:rPr>
        <w:t xml:space="preserve"> ДЕЯТЕЛЬНОСТИ</w:t>
      </w:r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соответствии с санитарно-эпидемиологическими правилами и нормативами</w:t>
      </w:r>
      <w:r w:rsidR="008417D5">
        <w:rPr>
          <w:sz w:val="24"/>
          <w:szCs w:val="24"/>
        </w:rPr>
        <w:t xml:space="preserve"> </w:t>
      </w:r>
      <w:r w:rsidRPr="00FD532B">
        <w:rPr>
          <w:sz w:val="24"/>
          <w:szCs w:val="24"/>
        </w:rPr>
        <w:t>организован перерыв между последним уроком и началом занятий внеурочной деятельности. Продолжительность занятий внеурочной деятельности составляет 4</w:t>
      </w:r>
      <w:r w:rsidR="001D7982">
        <w:rPr>
          <w:sz w:val="24"/>
          <w:szCs w:val="24"/>
        </w:rPr>
        <w:t>0</w:t>
      </w:r>
      <w:r w:rsidRPr="00FD532B">
        <w:rPr>
          <w:sz w:val="24"/>
          <w:szCs w:val="24"/>
        </w:rPr>
        <w:t xml:space="preserve"> минут. Перерыв между занятиями внеурочной деятельности 10 минут.</w:t>
      </w:r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proofErr w:type="gramStart"/>
      <w:r w:rsidRPr="00FD532B">
        <w:rPr>
          <w:sz w:val="24"/>
          <w:szCs w:val="24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  <w:proofErr w:type="gramEnd"/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</w:t>
      </w:r>
    </w:p>
    <w:p w:rsidR="007744F6" w:rsidRPr="00FD532B" w:rsidRDefault="00507F01" w:rsidP="008417D5">
      <w:pPr>
        <w:spacing w:line="276" w:lineRule="auto"/>
        <w:ind w:firstLine="709"/>
        <w:rPr>
          <w:sz w:val="24"/>
          <w:szCs w:val="24"/>
        </w:rPr>
      </w:pPr>
      <w:r w:rsidRPr="00FD532B">
        <w:rPr>
          <w:sz w:val="24"/>
          <w:szCs w:val="24"/>
        </w:rPr>
        <w:t>В 2022-2023 учебном году внеурочная деятельность реализуется в 1-9 классах, в 1-5-х классах в соответствии с требованиями обновленного ФГОС начального общего и основного общего образования.</w:t>
      </w:r>
    </w:p>
    <w:p w:rsidR="007744F6" w:rsidRDefault="007744F6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Default="00FA3A69" w:rsidP="00FD532B">
      <w:pPr>
        <w:spacing w:line="276" w:lineRule="auto"/>
        <w:rPr>
          <w:sz w:val="24"/>
          <w:szCs w:val="24"/>
        </w:rPr>
      </w:pPr>
    </w:p>
    <w:p w:rsidR="00FA3A69" w:rsidRPr="00FA3A69" w:rsidRDefault="00B755EA" w:rsidP="00FA3A69">
      <w:pPr>
        <w:tabs>
          <w:tab w:val="left" w:pos="7420"/>
        </w:tabs>
        <w:jc w:val="center"/>
        <w:rPr>
          <w:b/>
          <w:sz w:val="24"/>
          <w:szCs w:val="24"/>
          <w:lang w:eastAsia="ru-RU"/>
        </w:rPr>
      </w:pPr>
      <w:r w:rsidRPr="00FA3A69">
        <w:rPr>
          <w:b/>
          <w:sz w:val="24"/>
          <w:szCs w:val="24"/>
          <w:lang w:eastAsia="ru-RU"/>
        </w:rPr>
        <w:t xml:space="preserve">План </w:t>
      </w:r>
      <w:r w:rsidR="00FA3A69" w:rsidRPr="00FA3A69">
        <w:rPr>
          <w:b/>
          <w:sz w:val="24"/>
          <w:szCs w:val="24"/>
          <w:lang w:eastAsia="ru-RU"/>
        </w:rPr>
        <w:t>внеурочной деятельности 1-4 классов</w:t>
      </w:r>
    </w:p>
    <w:p w:rsidR="00FA3A69" w:rsidRPr="00FA3A69" w:rsidRDefault="00FA3A69" w:rsidP="00FA3A69">
      <w:pPr>
        <w:tabs>
          <w:tab w:val="left" w:pos="6855"/>
        </w:tabs>
        <w:rPr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1248"/>
        <w:gridCol w:w="1192"/>
        <w:gridCol w:w="1217"/>
        <w:gridCol w:w="1248"/>
        <w:gridCol w:w="1078"/>
      </w:tblGrid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Спортивно-оздоровительное -</w:t>
            </w:r>
            <w:r w:rsidRPr="00FA3A69">
              <w:rPr>
                <w:bCs/>
                <w:sz w:val="24"/>
                <w:szCs w:val="24"/>
                <w:lang w:eastAsia="ru-RU"/>
              </w:rPr>
              <w:t xml:space="preserve"> «Здоровей-ка»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3A69">
              <w:rPr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FA3A69">
              <w:rPr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FA3A69" w:rsidRPr="00FA3A69" w:rsidRDefault="0091336F" w:rsidP="00F924DA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«Азбука экологии</w:t>
            </w:r>
            <w:r w:rsidR="00FA3A69" w:rsidRPr="00FA3A69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r w:rsidRPr="00FA3A69">
              <w:rPr>
                <w:bCs/>
                <w:sz w:val="24"/>
                <w:szCs w:val="24"/>
                <w:lang w:eastAsia="ru-RU"/>
              </w:rPr>
              <w:t>-</w:t>
            </w:r>
          </w:p>
          <w:p w:rsidR="00FA3A69" w:rsidRPr="00FA3A69" w:rsidRDefault="00FA3A69" w:rsidP="00F924DA">
            <w:pPr>
              <w:rPr>
                <w:bCs/>
                <w:sz w:val="24"/>
                <w:szCs w:val="24"/>
                <w:lang w:eastAsia="ru-RU"/>
              </w:rPr>
            </w:pPr>
            <w:r w:rsidRPr="00FA3A69">
              <w:rPr>
                <w:bCs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FA3A69">
              <w:rPr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 w:rsidRPr="00FA3A69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</w:tcPr>
          <w:p w:rsidR="00FA3A69" w:rsidRPr="00FA3A69" w:rsidRDefault="00FA3A69" w:rsidP="00F924DA">
            <w:pPr>
              <w:rPr>
                <w:sz w:val="24"/>
                <w:szCs w:val="24"/>
                <w:lang w:eastAsia="ru-RU"/>
              </w:rPr>
            </w:pPr>
            <w:r w:rsidRPr="00FA3A6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FA3A69" w:rsidRPr="00FA3A69" w:rsidTr="00F924DA">
        <w:trPr>
          <w:trHeight w:val="277"/>
          <w:jc w:val="center"/>
        </w:trPr>
        <w:tc>
          <w:tcPr>
            <w:tcW w:w="4082" w:type="dxa"/>
          </w:tcPr>
          <w:p w:rsidR="00FA3A69" w:rsidRPr="00FA3A69" w:rsidRDefault="00FA3A69" w:rsidP="00F924DA">
            <w:pPr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A3A69">
              <w:rPr>
                <w:b/>
                <w:bCs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left w:val="single" w:sz="4" w:space="0" w:color="auto"/>
            </w:tcBorders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dxa"/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eastAsia="ru-RU"/>
              </w:rPr>
            </w:pPr>
            <w:r w:rsidRPr="00FA3A69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FA3A69" w:rsidRPr="00FA3A69" w:rsidRDefault="00FA3A69" w:rsidP="00FA3A69">
      <w:pPr>
        <w:rPr>
          <w:sz w:val="24"/>
          <w:szCs w:val="24"/>
          <w:lang w:eastAsia="ru-RU"/>
        </w:rPr>
      </w:pPr>
    </w:p>
    <w:p w:rsidR="00FA3A69" w:rsidRPr="00FA3A69" w:rsidRDefault="00FA3A69" w:rsidP="00FA3A69">
      <w:pPr>
        <w:spacing w:line="276" w:lineRule="auto"/>
        <w:ind w:firstLine="709"/>
        <w:jc w:val="center"/>
        <w:rPr>
          <w:rFonts w:eastAsia="Calibri"/>
          <w:b/>
          <w:sz w:val="24"/>
          <w:szCs w:val="24"/>
        </w:rPr>
      </w:pPr>
      <w:r w:rsidRPr="00FA3A69">
        <w:rPr>
          <w:rFonts w:eastAsia="Calibri"/>
          <w:b/>
          <w:sz w:val="24"/>
          <w:szCs w:val="24"/>
        </w:rPr>
        <w:t>План внеурочной деятельности 5-9 классов</w:t>
      </w:r>
    </w:p>
    <w:p w:rsidR="00FA3A69" w:rsidRPr="00FA3A69" w:rsidRDefault="00FA3A69" w:rsidP="00FA3A69">
      <w:pPr>
        <w:spacing w:line="276" w:lineRule="auto"/>
        <w:ind w:firstLine="709"/>
        <w:rPr>
          <w:rFonts w:eastAsia="Calibri"/>
          <w:b/>
          <w:sz w:val="24"/>
          <w:szCs w:val="24"/>
        </w:rPr>
      </w:pPr>
    </w:p>
    <w:tbl>
      <w:tblPr>
        <w:tblW w:w="10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54"/>
        <w:gridCol w:w="1157"/>
        <w:gridCol w:w="1157"/>
        <w:gridCol w:w="1157"/>
        <w:gridCol w:w="1157"/>
        <w:gridCol w:w="1175"/>
      </w:tblGrid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Итого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Духовно-нравственное-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 xml:space="preserve">- «Разговоры о </w:t>
            </w:r>
            <w:proofErr w:type="gramStart"/>
            <w:r w:rsidRPr="00FA3A69">
              <w:rPr>
                <w:sz w:val="24"/>
                <w:szCs w:val="24"/>
              </w:rPr>
              <w:t>важном</w:t>
            </w:r>
            <w:proofErr w:type="gramEnd"/>
            <w:r w:rsidRPr="00FA3A69">
              <w:rPr>
                <w:sz w:val="24"/>
                <w:szCs w:val="24"/>
              </w:rPr>
              <w:t>»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  <w:proofErr w:type="spellStart"/>
            <w:r w:rsidRPr="00FA3A69">
              <w:rPr>
                <w:b/>
                <w:sz w:val="24"/>
                <w:szCs w:val="24"/>
              </w:rPr>
              <w:t>Общеинтеллектуально</w:t>
            </w:r>
            <w:r w:rsidRPr="00FA3A69">
              <w:rPr>
                <w:sz w:val="24"/>
                <w:szCs w:val="24"/>
              </w:rPr>
              <w:t>е</w:t>
            </w:r>
            <w:proofErr w:type="spellEnd"/>
            <w:r w:rsidRPr="00FA3A69">
              <w:rPr>
                <w:sz w:val="24"/>
                <w:szCs w:val="24"/>
              </w:rPr>
              <w:t xml:space="preserve"> – 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Проектно-исследовательская деятельность</w:t>
            </w:r>
            <w:r w:rsidR="0091336F">
              <w:rPr>
                <w:sz w:val="24"/>
                <w:szCs w:val="24"/>
              </w:rPr>
              <w:t xml:space="preserve"> –«Актуальная экология</w:t>
            </w:r>
            <w:bookmarkStart w:id="8" w:name="_GoBack"/>
            <w:bookmarkEnd w:id="8"/>
            <w:r w:rsidRPr="00FA3A69">
              <w:rPr>
                <w:sz w:val="24"/>
                <w:szCs w:val="24"/>
              </w:rPr>
              <w:t>»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«Как сдать ОГЭ»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b/>
                <w:sz w:val="24"/>
                <w:szCs w:val="24"/>
              </w:rPr>
              <w:t>1</w:t>
            </w:r>
            <w:r w:rsidRPr="00FA3A6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Социальное-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профессиональная ориентация учащихся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формирование функциональной грамотности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Спортивно-оздоровительное</w:t>
            </w:r>
          </w:p>
          <w:p w:rsidR="00FA3A69" w:rsidRPr="00FA3A69" w:rsidRDefault="00E31FBA" w:rsidP="00F9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«Шахматы в школе</w:t>
            </w:r>
            <w:r w:rsidR="00FA3A69" w:rsidRPr="00FA3A69">
              <w:rPr>
                <w:sz w:val="24"/>
                <w:szCs w:val="24"/>
              </w:rPr>
              <w:t>»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</w:tr>
      <w:tr w:rsidR="00FA3A69" w:rsidRPr="00FA3A69" w:rsidTr="00FA3A69">
        <w:tc>
          <w:tcPr>
            <w:tcW w:w="311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54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  <w:lang w:val="en-US"/>
              </w:rPr>
            </w:pPr>
            <w:r w:rsidRPr="00FA3A69">
              <w:rPr>
                <w:b/>
                <w:sz w:val="24"/>
                <w:szCs w:val="24"/>
              </w:rPr>
              <w:t>23</w:t>
            </w:r>
          </w:p>
        </w:tc>
      </w:tr>
    </w:tbl>
    <w:p w:rsidR="00FA3A69" w:rsidRPr="00FA3A69" w:rsidRDefault="00FA3A69" w:rsidP="00FA3A69">
      <w:pPr>
        <w:spacing w:line="276" w:lineRule="auto"/>
        <w:rPr>
          <w:sz w:val="24"/>
          <w:szCs w:val="24"/>
        </w:rPr>
      </w:pPr>
    </w:p>
    <w:p w:rsidR="00FA3A69" w:rsidRPr="00FA3A69" w:rsidRDefault="00FA3A69" w:rsidP="001D7982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FA3A69">
        <w:rPr>
          <w:rFonts w:eastAsia="Calibri"/>
          <w:b/>
          <w:sz w:val="24"/>
          <w:szCs w:val="24"/>
        </w:rPr>
        <w:t>План внеурочной деятельности 10-11 классов</w:t>
      </w:r>
    </w:p>
    <w:p w:rsidR="00FA3A69" w:rsidRPr="00FA3A69" w:rsidRDefault="00FA3A69" w:rsidP="00FA3A69">
      <w:pPr>
        <w:spacing w:line="276" w:lineRule="auto"/>
        <w:ind w:firstLine="709"/>
        <w:rPr>
          <w:rFonts w:eastAsia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27"/>
        <w:gridCol w:w="1229"/>
        <w:gridCol w:w="1243"/>
      </w:tblGrid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11 класс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Итого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Духовно-нравственное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3A69">
              <w:rPr>
                <w:b/>
                <w:sz w:val="24"/>
                <w:szCs w:val="24"/>
              </w:rPr>
              <w:t>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 xml:space="preserve">- «Разговоры о </w:t>
            </w:r>
            <w:proofErr w:type="gramStart"/>
            <w:r w:rsidRPr="00FA3A69">
              <w:rPr>
                <w:sz w:val="24"/>
                <w:szCs w:val="24"/>
              </w:rPr>
              <w:t>важном</w:t>
            </w:r>
            <w:proofErr w:type="gramEnd"/>
            <w:r w:rsidRPr="00FA3A69">
              <w:rPr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  <w:proofErr w:type="spellStart"/>
            <w:r w:rsidRPr="00FA3A69">
              <w:rPr>
                <w:b/>
                <w:sz w:val="24"/>
                <w:szCs w:val="24"/>
              </w:rPr>
              <w:t>Общеинтеллектуально</w:t>
            </w:r>
            <w:r w:rsidRPr="00FA3A69"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«Как сдать ЕГЭ»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Социальное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3A69">
              <w:rPr>
                <w:b/>
                <w:sz w:val="24"/>
                <w:szCs w:val="24"/>
              </w:rPr>
              <w:t>-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- профессиональная ориентация учащихся</w:t>
            </w: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A3A69">
              <w:rPr>
                <w:sz w:val="24"/>
                <w:szCs w:val="24"/>
              </w:rPr>
              <w:t xml:space="preserve"> формирование функциональной грамотности</w:t>
            </w:r>
          </w:p>
        </w:tc>
        <w:tc>
          <w:tcPr>
            <w:tcW w:w="1227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  <w:p w:rsidR="00FA3A69" w:rsidRPr="00FA3A69" w:rsidRDefault="00FA3A69" w:rsidP="00F924DA">
            <w:pPr>
              <w:rPr>
                <w:sz w:val="24"/>
                <w:szCs w:val="24"/>
                <w:lang w:val="en-US"/>
              </w:rPr>
            </w:pPr>
            <w:r w:rsidRPr="00FA3A69">
              <w:rPr>
                <w:sz w:val="24"/>
                <w:szCs w:val="24"/>
                <w:lang w:val="en-US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Спортивно-оздоровительное</w:t>
            </w:r>
          </w:p>
          <w:p w:rsidR="00FA3A69" w:rsidRPr="00FA3A69" w:rsidRDefault="00E31FBA" w:rsidP="00F92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«Шахматы в школе</w:t>
            </w:r>
            <w:r w:rsidR="00FA3A69" w:rsidRPr="00FA3A69">
              <w:rPr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sz w:val="24"/>
                <w:szCs w:val="24"/>
              </w:rPr>
            </w:pPr>
            <w:r w:rsidRPr="00FA3A69">
              <w:rPr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</w:p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2</w:t>
            </w:r>
          </w:p>
        </w:tc>
      </w:tr>
      <w:tr w:rsidR="00FA3A69" w:rsidRPr="00FA3A69" w:rsidTr="00FA3A69">
        <w:tc>
          <w:tcPr>
            <w:tcW w:w="510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27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:rsidR="00FA3A69" w:rsidRPr="00FA3A69" w:rsidRDefault="00FA3A69" w:rsidP="00F924DA">
            <w:pPr>
              <w:rPr>
                <w:b/>
                <w:sz w:val="24"/>
                <w:szCs w:val="24"/>
              </w:rPr>
            </w:pPr>
            <w:r w:rsidRPr="00FA3A69">
              <w:rPr>
                <w:b/>
                <w:sz w:val="24"/>
                <w:szCs w:val="24"/>
              </w:rPr>
              <w:t>10</w:t>
            </w:r>
          </w:p>
        </w:tc>
      </w:tr>
    </w:tbl>
    <w:p w:rsidR="00FA3A69" w:rsidRPr="00FD532B" w:rsidRDefault="00FA3A69" w:rsidP="00FD532B">
      <w:pPr>
        <w:spacing w:line="276" w:lineRule="auto"/>
        <w:rPr>
          <w:sz w:val="24"/>
          <w:szCs w:val="24"/>
        </w:rPr>
        <w:sectPr w:rsidR="00FA3A69" w:rsidRPr="00FD532B" w:rsidSect="00FD532B">
          <w:pgSz w:w="11900" w:h="16820"/>
          <w:pgMar w:top="1276" w:right="840" w:bottom="1220" w:left="1134" w:header="0" w:footer="1006" w:gutter="0"/>
          <w:cols w:space="720"/>
        </w:sectPr>
      </w:pPr>
    </w:p>
    <w:p w:rsidR="007744F6" w:rsidRPr="00FD532B" w:rsidRDefault="007744F6" w:rsidP="00FD532B">
      <w:pPr>
        <w:spacing w:line="276" w:lineRule="auto"/>
        <w:rPr>
          <w:sz w:val="24"/>
          <w:szCs w:val="24"/>
        </w:rPr>
      </w:pPr>
    </w:p>
    <w:sectPr w:rsidR="007744F6" w:rsidRPr="00FD532B" w:rsidSect="001D7982">
      <w:footerReference w:type="default" r:id="rId11"/>
      <w:pgSz w:w="11900" w:h="16820"/>
      <w:pgMar w:top="1134" w:right="482" w:bottom="539" w:left="2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EF" w:rsidRDefault="002207EF">
      <w:r>
        <w:separator/>
      </w:r>
    </w:p>
  </w:endnote>
  <w:endnote w:type="continuationSeparator" w:id="0">
    <w:p w:rsidR="002207EF" w:rsidRDefault="0022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87" w:rsidRDefault="0026539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9892030</wp:posOffset>
              </wp:positionV>
              <wp:extent cx="320675" cy="165735"/>
              <wp:effectExtent l="0" t="0" r="0" b="0"/>
              <wp:wrapNone/>
              <wp:docPr id="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487" w:rsidRDefault="00266487" w:rsidP="00B755EA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26" type="#_x0000_t202" style="position:absolute;margin-left:292.75pt;margin-top:778.9pt;width:25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" filled="f" stroked="f">
              <v:path arrowok="t"/>
              <v:textbox inset="0,0,0,0">
                <w:txbxContent>
                  <w:p w:rsidR="00266487" w:rsidRDefault="00266487" w:rsidP="00B755EA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87" w:rsidRDefault="0026648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EF" w:rsidRDefault="002207EF">
      <w:r>
        <w:separator/>
      </w:r>
    </w:p>
  </w:footnote>
  <w:footnote w:type="continuationSeparator" w:id="0">
    <w:p w:rsidR="002207EF" w:rsidRDefault="0022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AF4"/>
    <w:multiLevelType w:val="hybridMultilevel"/>
    <w:tmpl w:val="3DF8E35E"/>
    <w:lvl w:ilvl="0" w:tplc="46C41D7E">
      <w:numFmt w:val="bullet"/>
      <w:lvlText w:val="-"/>
      <w:lvlJc w:val="left"/>
      <w:pPr>
        <w:ind w:left="213" w:hanging="27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386279A">
      <w:numFmt w:val="bullet"/>
      <w:lvlText w:val="•"/>
      <w:lvlJc w:val="left"/>
      <w:pPr>
        <w:ind w:left="1225" w:hanging="276"/>
      </w:pPr>
      <w:rPr>
        <w:rFonts w:hint="default"/>
        <w:lang w:val="ru-RU" w:eastAsia="en-US" w:bidi="ar-SA"/>
      </w:rPr>
    </w:lvl>
    <w:lvl w:ilvl="2" w:tplc="86CA682A">
      <w:numFmt w:val="bullet"/>
      <w:lvlText w:val="•"/>
      <w:lvlJc w:val="left"/>
      <w:pPr>
        <w:ind w:left="2231" w:hanging="276"/>
      </w:pPr>
      <w:rPr>
        <w:rFonts w:hint="default"/>
        <w:lang w:val="ru-RU" w:eastAsia="en-US" w:bidi="ar-SA"/>
      </w:rPr>
    </w:lvl>
    <w:lvl w:ilvl="3" w:tplc="6D386E92">
      <w:numFmt w:val="bullet"/>
      <w:lvlText w:val="•"/>
      <w:lvlJc w:val="left"/>
      <w:pPr>
        <w:ind w:left="3237" w:hanging="276"/>
      </w:pPr>
      <w:rPr>
        <w:rFonts w:hint="default"/>
        <w:lang w:val="ru-RU" w:eastAsia="en-US" w:bidi="ar-SA"/>
      </w:rPr>
    </w:lvl>
    <w:lvl w:ilvl="4" w:tplc="43F0A4B4">
      <w:numFmt w:val="bullet"/>
      <w:lvlText w:val="•"/>
      <w:lvlJc w:val="left"/>
      <w:pPr>
        <w:ind w:left="4243" w:hanging="276"/>
      </w:pPr>
      <w:rPr>
        <w:rFonts w:hint="default"/>
        <w:lang w:val="ru-RU" w:eastAsia="en-US" w:bidi="ar-SA"/>
      </w:rPr>
    </w:lvl>
    <w:lvl w:ilvl="5" w:tplc="23943B38">
      <w:numFmt w:val="bullet"/>
      <w:lvlText w:val="•"/>
      <w:lvlJc w:val="left"/>
      <w:pPr>
        <w:ind w:left="5249" w:hanging="276"/>
      </w:pPr>
      <w:rPr>
        <w:rFonts w:hint="default"/>
        <w:lang w:val="ru-RU" w:eastAsia="en-US" w:bidi="ar-SA"/>
      </w:rPr>
    </w:lvl>
    <w:lvl w:ilvl="6" w:tplc="5F42F9F6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E3D064A4">
      <w:numFmt w:val="bullet"/>
      <w:lvlText w:val="•"/>
      <w:lvlJc w:val="left"/>
      <w:pPr>
        <w:ind w:left="7261" w:hanging="276"/>
      </w:pPr>
      <w:rPr>
        <w:rFonts w:hint="default"/>
        <w:lang w:val="ru-RU" w:eastAsia="en-US" w:bidi="ar-SA"/>
      </w:rPr>
    </w:lvl>
    <w:lvl w:ilvl="8" w:tplc="60F62884">
      <w:numFmt w:val="bullet"/>
      <w:lvlText w:val="•"/>
      <w:lvlJc w:val="left"/>
      <w:pPr>
        <w:ind w:left="8267" w:hanging="276"/>
      </w:pPr>
      <w:rPr>
        <w:rFonts w:hint="default"/>
        <w:lang w:val="ru-RU" w:eastAsia="en-US" w:bidi="ar-SA"/>
      </w:rPr>
    </w:lvl>
  </w:abstractNum>
  <w:abstractNum w:abstractNumId="1">
    <w:nsid w:val="2E505EF6"/>
    <w:multiLevelType w:val="hybridMultilevel"/>
    <w:tmpl w:val="BDEA6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F6"/>
    <w:rsid w:val="000026B4"/>
    <w:rsid w:val="0005558C"/>
    <w:rsid w:val="001D7982"/>
    <w:rsid w:val="001F7BF3"/>
    <w:rsid w:val="002207EF"/>
    <w:rsid w:val="00265392"/>
    <w:rsid w:val="00266487"/>
    <w:rsid w:val="002904A6"/>
    <w:rsid w:val="00297B10"/>
    <w:rsid w:val="002E2760"/>
    <w:rsid w:val="003A0607"/>
    <w:rsid w:val="00507F01"/>
    <w:rsid w:val="005711C3"/>
    <w:rsid w:val="00595977"/>
    <w:rsid w:val="006A301E"/>
    <w:rsid w:val="006C2678"/>
    <w:rsid w:val="007744F6"/>
    <w:rsid w:val="0078074D"/>
    <w:rsid w:val="008417D5"/>
    <w:rsid w:val="0091336F"/>
    <w:rsid w:val="00AA0670"/>
    <w:rsid w:val="00B17E00"/>
    <w:rsid w:val="00B755EA"/>
    <w:rsid w:val="00C67326"/>
    <w:rsid w:val="00CF01FD"/>
    <w:rsid w:val="00CF21D8"/>
    <w:rsid w:val="00E31FBA"/>
    <w:rsid w:val="00E614BC"/>
    <w:rsid w:val="00EB1EAA"/>
    <w:rsid w:val="00EC0F88"/>
    <w:rsid w:val="00FA3A69"/>
    <w:rsid w:val="00FD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7326"/>
    <w:pPr>
      <w:spacing w:before="67"/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7326"/>
    <w:pPr>
      <w:spacing w:before="420"/>
      <w:ind w:left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7326"/>
    <w:rPr>
      <w:sz w:val="28"/>
      <w:szCs w:val="28"/>
    </w:rPr>
  </w:style>
  <w:style w:type="paragraph" w:styleId="a4">
    <w:name w:val="List Paragraph"/>
    <w:basedOn w:val="a"/>
    <w:uiPriority w:val="1"/>
    <w:qFormat/>
    <w:rsid w:val="00C67326"/>
    <w:pPr>
      <w:ind w:left="922" w:hanging="710"/>
    </w:pPr>
  </w:style>
  <w:style w:type="paragraph" w:customStyle="1" w:styleId="TableParagraph">
    <w:name w:val="Table Paragraph"/>
    <w:basedOn w:val="a"/>
    <w:uiPriority w:val="1"/>
    <w:qFormat/>
    <w:rsid w:val="00C67326"/>
  </w:style>
  <w:style w:type="paragraph" w:styleId="a5">
    <w:name w:val="Balloon Text"/>
    <w:basedOn w:val="a"/>
    <w:link w:val="a6"/>
    <w:uiPriority w:val="99"/>
    <w:semiHidden/>
    <w:unhideWhenUsed/>
    <w:rsid w:val="00E61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B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D53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C0F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55E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55E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67326"/>
    <w:pPr>
      <w:spacing w:before="67"/>
      <w:ind w:left="2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C67326"/>
    <w:pPr>
      <w:spacing w:before="420"/>
      <w:ind w:left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C67326"/>
    <w:rPr>
      <w:sz w:val="28"/>
      <w:szCs w:val="28"/>
    </w:rPr>
  </w:style>
  <w:style w:type="paragraph" w:styleId="a4">
    <w:name w:val="List Paragraph"/>
    <w:basedOn w:val="a"/>
    <w:uiPriority w:val="1"/>
    <w:qFormat/>
    <w:rsid w:val="00C67326"/>
    <w:pPr>
      <w:ind w:left="922" w:hanging="710"/>
    </w:pPr>
  </w:style>
  <w:style w:type="paragraph" w:customStyle="1" w:styleId="TableParagraph">
    <w:name w:val="Table Paragraph"/>
    <w:basedOn w:val="a"/>
    <w:uiPriority w:val="1"/>
    <w:qFormat/>
    <w:rsid w:val="00C67326"/>
  </w:style>
  <w:style w:type="paragraph" w:styleId="a5">
    <w:name w:val="Balloon Text"/>
    <w:basedOn w:val="a"/>
    <w:link w:val="a6"/>
    <w:uiPriority w:val="99"/>
    <w:semiHidden/>
    <w:unhideWhenUsed/>
    <w:rsid w:val="00E61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BC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D53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EC0F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55E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B755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55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Поддубная</dc:creator>
  <cp:lastModifiedBy>админ</cp:lastModifiedBy>
  <cp:revision>10</cp:revision>
  <dcterms:created xsi:type="dcterms:W3CDTF">2022-08-09T09:59:00Z</dcterms:created>
  <dcterms:modified xsi:type="dcterms:W3CDTF">2022-08-19T18:29:00Z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