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50" w:rsidRPr="00A92E50" w:rsidRDefault="00A92E50" w:rsidP="00A92E50">
      <w:pPr>
        <w:spacing w:after="300" w:line="39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5EA5"/>
          <w:kern w:val="36"/>
          <w:sz w:val="38"/>
          <w:szCs w:val="38"/>
          <w:lang w:eastAsia="ru-RU"/>
        </w:rPr>
      </w:pPr>
      <w:r w:rsidRPr="00A92E50">
        <w:rPr>
          <w:rFonts w:ascii="Arial" w:eastAsia="Times New Roman" w:hAnsi="Arial" w:cs="Arial"/>
          <w:b/>
          <w:bCs/>
          <w:color w:val="005EA5"/>
          <w:kern w:val="36"/>
          <w:sz w:val="38"/>
          <w:szCs w:val="38"/>
          <w:lang w:eastAsia="ru-RU"/>
        </w:rPr>
        <w:t>Федеральный закон от 24.07.1998 N 124-ФЗ (ред. от 11.06.2021) "Об основных гарантиях прав ребенка в Российской Федерации"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РОССИЙСКАЯ ФЕДЕРАЦИЯ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0" w:name="100004"/>
      <w:bookmarkEnd w:id="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ФЕДЕРАЛЬНЫЙ ЗАКОН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" w:name="100008"/>
      <w:bookmarkEnd w:id="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ОБ ОСНОВНЫХ ГАРАНТИЯХ ПРАВ РЕБЕНКА</w:t>
      </w:r>
    </w:p>
    <w:p w:rsidR="00A92E50" w:rsidRPr="00A92E50" w:rsidRDefault="00A92E50" w:rsidP="00A92E50">
      <w:pPr>
        <w:spacing w:after="18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В РОССИЙСКОЙ ФЕДЕРАЦИИ</w:t>
      </w:r>
    </w:p>
    <w:p w:rsidR="00A92E50" w:rsidRPr="00A92E50" w:rsidRDefault="00A92E50" w:rsidP="00A92E50">
      <w:pPr>
        <w:spacing w:after="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" w:name="100006"/>
      <w:bookmarkEnd w:id="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Принят</w:t>
      </w:r>
    </w:p>
    <w:p w:rsidR="00A92E50" w:rsidRPr="00A92E50" w:rsidRDefault="00A92E50" w:rsidP="00A92E50">
      <w:pPr>
        <w:spacing w:after="18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Государственной Думой</w:t>
      </w:r>
    </w:p>
    <w:p w:rsidR="00A92E50" w:rsidRPr="00A92E50" w:rsidRDefault="00A92E50" w:rsidP="00A92E50">
      <w:pPr>
        <w:spacing w:after="18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 июля 1998 года</w:t>
      </w:r>
    </w:p>
    <w:p w:rsidR="00A92E50" w:rsidRPr="00A92E50" w:rsidRDefault="00A92E50" w:rsidP="00A92E50">
      <w:pPr>
        <w:spacing w:after="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" w:name="100007"/>
      <w:bookmarkEnd w:id="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Одобрен</w:t>
      </w:r>
    </w:p>
    <w:p w:rsidR="00A92E50" w:rsidRPr="00A92E50" w:rsidRDefault="00A92E50" w:rsidP="00A92E50">
      <w:pPr>
        <w:spacing w:after="18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Советом Федерации</w:t>
      </w:r>
    </w:p>
    <w:p w:rsidR="00A92E50" w:rsidRPr="00A92E50" w:rsidRDefault="00A92E50" w:rsidP="00A92E50">
      <w:pPr>
        <w:spacing w:after="18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9 июля 1998 года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4" w:name="100009"/>
      <w:bookmarkEnd w:id="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Настоящий Федеральный закон устанавливает основные гарантии прав и законных интересов ребенка, предусмотренных </w:t>
      </w:r>
      <w:hyperlink r:id="rId4" w:anchor="10007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Конституцией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Российской Федерации, в целях создания правовых, социально-экономических условий для реализации прав и законных интересов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5" w:name="100010"/>
      <w:bookmarkEnd w:id="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патриотизма и гражданственности.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6" w:name="100011"/>
      <w:bookmarkEnd w:id="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Глава I. ОБЩИЕ ПОЛОЖЕНИЯ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7" w:name="100012"/>
      <w:bookmarkEnd w:id="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1. Понятия, используемые в настоящем Федеральном законе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8" w:name="100013"/>
      <w:bookmarkEnd w:id="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Для целей настоящего Федерального закона используются следующие понятия: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ребенок - лицо до достижения им возраста 18 лет (совершеннолетия);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9" w:name="000151"/>
      <w:bookmarkStart w:id="10" w:name="000048"/>
      <w:bookmarkStart w:id="11" w:name="100175"/>
      <w:bookmarkStart w:id="12" w:name="100015"/>
      <w:bookmarkEnd w:id="9"/>
      <w:bookmarkEnd w:id="10"/>
      <w:bookmarkEnd w:id="11"/>
      <w:bookmarkEnd w:id="1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дети, находящиеся в трудной жизненной ситуации, - дети-сироты;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 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свободы в воспитательных колониях; дети, находящиеся в образовательных организациях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(специальных учебно-воспитательных учреждениях открытого и закрытого типа);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3" w:name="100016"/>
      <w:bookmarkEnd w:id="1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социальная адаптация ребенка - процесс активного приспособления ребенка, находящегося в трудной жизненной ситуации, к принятым в обществе правилам и нормам поведения, а также процесс преодоления последствий психологической или моральной травмы;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социальная реабилитация ребенка - мероприятия по восстановлению утраченных ребенком социальных связей и функций, восполнению среды жизнеобеспечения, усилению заботы о нем;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" w:name="000078"/>
      <w:bookmarkStart w:id="15" w:name="000049"/>
      <w:bookmarkStart w:id="16" w:name="100164"/>
      <w:bookmarkStart w:id="17" w:name="100018"/>
      <w:bookmarkEnd w:id="14"/>
      <w:bookmarkEnd w:id="15"/>
      <w:bookmarkEnd w:id="16"/>
      <w:bookmarkEnd w:id="1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социальные службы для детей - организации независимо от организационно-правовых форм и форм собственности, осуществляющие мероприятия по социальному обслуживанию детей (социальной поддержке, оказанию социально-бытовых, медицинских, психолого-педагогических, правовых услуг и материальной помощи, организации обеспечения отдыха и оздоровления, социальной реабилитации детей, находящихся в трудной жизненной ситуации, обеспечению занятости таких детей по достижении ими трудоспособного возраста), а также граждане, осуществляющие без образования юридического лица предпринимательскую деятельность по социальному обслуживанию граждан, в том числе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" w:name="000079"/>
      <w:bookmarkStart w:id="19" w:name="000050"/>
      <w:bookmarkStart w:id="20" w:name="100165"/>
      <w:bookmarkStart w:id="21" w:name="100019"/>
      <w:bookmarkEnd w:id="18"/>
      <w:bookmarkEnd w:id="19"/>
      <w:bookmarkEnd w:id="20"/>
      <w:bookmarkEnd w:id="2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социальная инфраструктура для детей - система объектов (зданий, строений, сооружений), необходимых для жизнеобеспечения детей, а также организаций независимо от организационно-правовых форм и форм собственности, которые оказывают социальные услуги гражданам, в том числе детям, и деятельность которых осуществляется в целях обеспечения полноценной жизни, охраны здоровья, образования, отдыха и оздоровления, развития детей, удовлетворения их общественных потребностей;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" w:name="000072"/>
      <w:bookmarkStart w:id="23" w:name="100166"/>
      <w:bookmarkEnd w:id="22"/>
      <w:bookmarkEnd w:id="2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отдых детей и их оздоровление - совокупность мероприятий, направленных на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 и требований обеспечения безопасности жизни и здоровья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4" w:name="000149"/>
      <w:bookmarkStart w:id="25" w:name="000080"/>
      <w:bookmarkStart w:id="26" w:name="000073"/>
      <w:bookmarkStart w:id="27" w:name="100167"/>
      <w:bookmarkEnd w:id="24"/>
      <w:bookmarkEnd w:id="25"/>
      <w:bookmarkEnd w:id="26"/>
      <w:bookmarkEnd w:id="2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организации отдыха детей и их оздоровления - организации (независимо от их организационно-правовых форм) сезонного или круглогодичного действия, стационарного и (или) нестационарного типа, с круглосуточным или дневным пребыванием, оказывающие услуги по организации отдыха и оздоровления детей (организации отдыха детей и их оздоровления сезонного или круглогодичного действия, лагеря, организованные образовательными организациями, осуществляющими организацию отдыха и оздоровления обучающихся в каникулярное время (с круглосуточным или дневным пребыванием), детские лагеря труда и отдыха, детские лагеря палаточного типа, детские специализированные (профильные) лагеря, детские лагеря различной тематической направленности). В целях настоящего Федерального закона к организациям отдыха детей и их оздоровления приравниваются индивидуальные предприниматели, оказывающие услуги по организации отдыха и оздоровления детей, в случае соблюдения требований, установленных настоящим Федеральным законом;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" w:name="100176"/>
      <w:bookmarkEnd w:id="2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ночное время - время с 22 до 6 часов местного времени;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9" w:name="000037"/>
      <w:bookmarkEnd w:id="2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торговля детьми - купля-продажа несовершеннолетнего, иные сделки в отношении несовершеннолетнего, а равно совершенные в целях его эксплуатации вербовка, перевозка, передача, укрывательство или получение;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0" w:name="000038"/>
      <w:bookmarkEnd w:id="3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эксплуатация детей - использование занятия проституцией несовершеннолетними и иные формы их сексуальной эксплуатации, рабский труд (услуги) несовершеннолетних, подневольное состояние несовершеннолетних, незаконное изъятие у несовершеннолетних органов и (или) тканей, незаконное усыновление (удочерение) несовершеннолетнего из корыстных побуждений;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1" w:name="000039"/>
      <w:bookmarkEnd w:id="3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жертва торговли детьми и (или) эксплуатации детей - несовершеннолетний, пострадавший от торговли детьми и (или) эксплуатации детей, в том числе вовлеченный в торговлю детьми и (или) подвергаемый эксплуатации независимо от наличия или отсутствия его согласия на осуществление действий, связанных с торговлей детьми и (или) эксплуатацией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2" w:name="100020"/>
      <w:bookmarkEnd w:id="3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2. Отношения, регулируемые настоящим Федеральным законом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3" w:name="100021"/>
      <w:bookmarkEnd w:id="3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Настоящий Федеральный закон регулирует отношения, возникающие в связи с реализацией основных гарантий прав и законных интересов ребенка в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4" w:name="100022"/>
      <w:bookmarkEnd w:id="3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3. Законодательство Российской Федерации об основных гарантиях прав ребенка в Российской Федерации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5" w:name="100023"/>
      <w:bookmarkEnd w:id="3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Законодательство Российской Федерации об основных гарантиях прав ребенка в Российской Федерации основывается на </w:t>
      </w:r>
      <w:hyperlink r:id="rId5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Конституции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Российской Федерации и состоит из настоящего Федерального закона, соответствующих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 интересов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" w:name="100024"/>
      <w:bookmarkEnd w:id="3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4. Цели государственной политики в интересах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7" w:name="100025"/>
      <w:bookmarkEnd w:id="3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Целями государственной политики в интересах детей являются: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8" w:name="100026"/>
      <w:bookmarkEnd w:id="3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осуществление прав детей, предусмотренных </w:t>
      </w:r>
      <w:hyperlink r:id="rId6" w:anchor="10007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Конституцией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Российской Федерации, недопущение их дискриминации, упрочение основных гарантий прав и законных интересов детей, а также восстановление их прав в случаях нарушений;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9" w:name="100027"/>
      <w:bookmarkEnd w:id="3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формирование правовых основ гарантий прав ребенка;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40" w:name="100028"/>
      <w:bookmarkEnd w:id="4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общества и в соответствии с не противоречащими </w:t>
      </w:r>
      <w:hyperlink r:id="rId7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Конституции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Российской Федерации и федеральному законодательству традициями народов Российской Федерации, достижениями российской и мировой культуры;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41" w:name="100177"/>
      <w:bookmarkEnd w:id="4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защита детей от факторов, негативно влияющих на их физическое, интеллектуальное, психическое, духовное и нравственное развитие.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42" w:name="000001"/>
      <w:bookmarkStart w:id="43" w:name="100029"/>
      <w:bookmarkEnd w:id="42"/>
      <w:bookmarkEnd w:id="4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Государственная политика в интересах детей является приоритетной и основана на следующих принципах: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44" w:name="100030"/>
      <w:bookmarkEnd w:id="4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законодательное обеспечение прав ребенка;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45" w:name="000051"/>
      <w:bookmarkStart w:id="46" w:name="100168"/>
      <w:bookmarkStart w:id="47" w:name="000002"/>
      <w:bookmarkStart w:id="48" w:name="100031"/>
      <w:bookmarkEnd w:id="45"/>
      <w:bookmarkEnd w:id="46"/>
      <w:bookmarkEnd w:id="47"/>
      <w:bookmarkEnd w:id="4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поддержка семьи в целях обеспечения обучения, воспитания, отдыха и оздоровления детей, защиты их прав, подготовки их к полноценной жизни в обществе;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49" w:name="000003"/>
      <w:bookmarkStart w:id="50" w:name="100032"/>
      <w:bookmarkEnd w:id="49"/>
      <w:bookmarkEnd w:id="5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абзац утратил силу. - Федеральный закон от 22.08.2004 N 122-ФЗ;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51" w:name="000040"/>
      <w:bookmarkStart w:id="52" w:name="100033"/>
      <w:bookmarkEnd w:id="51"/>
      <w:bookmarkEnd w:id="5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ответственность юридических лиц, должностных лиц, граждан за нарушение прав и законных интересов ребенка, причинение ему вреда;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53" w:name="000004"/>
      <w:bookmarkEnd w:id="5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поддержка общественных объединений и иных организаций, осуществляющих деятельность по защите прав и законных интересов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5.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54" w:name="100036"/>
      <w:bookmarkEnd w:id="5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К полномочиям органов государственной власти Российской Федерации на осуществление гарантий прав ребенка в Российской Федерации относятся: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55" w:name="100037"/>
      <w:bookmarkEnd w:id="5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установление основ федеральной политики в интересах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56" w:name="100038"/>
      <w:bookmarkEnd w:id="5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выбор приоритетных направлений деятельности по обеспечению прав и законных интересов ребенка, охраны его здоровья и нравственности;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57" w:name="000005"/>
      <w:bookmarkStart w:id="58" w:name="100039"/>
      <w:bookmarkStart w:id="59" w:name="100040"/>
      <w:bookmarkEnd w:id="57"/>
      <w:bookmarkEnd w:id="58"/>
      <w:bookmarkEnd w:id="5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абзацы четвертый - пятый утратили силу. - Федеральный закон от 22.08.2004 N 122-ФЗ;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60" w:name="100041"/>
      <w:bookmarkEnd w:id="6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формирование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органов, учреждений и организаций;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61" w:name="000006"/>
      <w:bookmarkStart w:id="62" w:name="100042"/>
      <w:bookmarkStart w:id="63" w:name="100043"/>
      <w:bookmarkEnd w:id="61"/>
      <w:bookmarkEnd w:id="62"/>
      <w:bookmarkEnd w:id="6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абзацы седьмой - восьмой утратили силу. - Федеральный закон от 22.08.2004 N 122-ФЗ;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64" w:name="100044"/>
      <w:bookmarkEnd w:id="6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установление порядка судебной защиты и судебная защита прав и законных интересов ребенка;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65" w:name="100045"/>
      <w:bookmarkEnd w:id="6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66" w:name="000153"/>
      <w:bookmarkStart w:id="67" w:name="100199"/>
      <w:bookmarkEnd w:id="66"/>
      <w:bookmarkEnd w:id="6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установление основ государственного регулирования.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68" w:name="000081"/>
      <w:bookmarkStart w:id="69" w:name="000052"/>
      <w:bookmarkStart w:id="70" w:name="100195"/>
      <w:bookmarkStart w:id="71" w:name="000007"/>
      <w:bookmarkStart w:id="72" w:name="100046"/>
      <w:bookmarkStart w:id="73" w:name="100047"/>
      <w:bookmarkStart w:id="74" w:name="100048"/>
      <w:bookmarkStart w:id="75" w:name="100049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К полномочиям органов государственной власти субъектов Российской Федерации на осуществление гарантий прав ребенка в Российской Федерации относятся реализация государственной политики в интересах детей, решение вопросов социальной поддержки и социального обслуживания детей-сирот и детей, оставшихся без попечения родителей (за исключением детей, обучающихся в федеральных государственных образовательных организациях), безнадзорных детей, детей-инвалидов, организация и обеспечение отдыха и оздоровления детей (за исключением организации отдыха детей в каникулярное время), разработка и утверждение списка рекомендуемых туристских маршрутов (других маршрутов передвижения) для прохождения группами туристов с участием детей в рамках осуществления самодеятельного туризма и для прохождения организованными группами детей, находящихся в организациях отдыха детей и их оздоровления, размещение его на официальном сайте органа исполнительной власти субъекта Российской Федерации в сети "Интернет".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76" w:name="100050"/>
      <w:bookmarkEnd w:id="7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Глава II. ОСНОВНЫЕ НАПРАВЛЕНИЯ ОБЕСПЕЧЕНИЯ ПРАВ</w:t>
      </w:r>
    </w:p>
    <w:p w:rsidR="00A92E50" w:rsidRPr="00A92E50" w:rsidRDefault="00A92E50" w:rsidP="00A92E50">
      <w:pPr>
        <w:spacing w:after="18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РЕБЕНКА В РОССИЙСКОЙ ФЕДЕРАЦИИ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77" w:name="100051"/>
      <w:bookmarkEnd w:id="7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6. Законодательные гарантии прав ребенка в Российской Федерации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78" w:name="100052"/>
      <w:bookmarkEnd w:id="7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Ребенку от рождения принадлежат и гарантируются государством права и свободы человека и гражданина в соответствии с </w:t>
      </w:r>
      <w:hyperlink r:id="rId8" w:anchor="10007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Конституцией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 Российской Федерации, общепризнанными принципами и нормами международного права, международными договорами Российской Федерации, настоящим Федеральным законом,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Семейным </w:t>
      </w:r>
      <w:hyperlink r:id="rId9" w:anchor="100020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кодексом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Российской Федерации и другими нормативными правовыми актами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7. Содействие ребенку в реализации и защите его прав и законных интересов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79" w:name="000008"/>
      <w:bookmarkStart w:id="80" w:name="100054"/>
      <w:bookmarkEnd w:id="79"/>
      <w:bookmarkEnd w:id="8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Органы государственной власти Российской Федерации, органы государственной власти субъектов Российской Федерации,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актов, проведения методической, информационной и иной работы с ребенком по разъяснению его прав и обязанностей, порядка защиты прав, установленных законодательством Российской Федерации, а также посредством поощрения исполнения ребенком обязанностей, поддержки практики правоприменения в области защиты прав и законных интересов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81" w:name="100055"/>
      <w:bookmarkEnd w:id="8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Родители ребенка (лица, их заменяющие) содействуют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дееспособности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82" w:name="000053"/>
      <w:bookmarkStart w:id="83" w:name="000009"/>
      <w:bookmarkStart w:id="84" w:name="100056"/>
      <w:bookmarkEnd w:id="82"/>
      <w:bookmarkEnd w:id="83"/>
      <w:bookmarkEnd w:id="8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поддержке и социальному обслуживанию ребенка, содействию его социальной адаптации, социальной реабилитации,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85" w:name="000010"/>
      <w:bookmarkStart w:id="86" w:name="100057"/>
      <w:bookmarkEnd w:id="85"/>
      <w:bookmarkEnd w:id="8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Общественные объединения (организации) и иные некоммерческие организации могут осуществлять деятельность по подготовке ребенка к реализации им своих прав и исполнению обязанностей.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87" w:name="000011"/>
      <w:bookmarkStart w:id="88" w:name="100058"/>
      <w:bookmarkStart w:id="89" w:name="100059"/>
      <w:bookmarkStart w:id="90" w:name="100060"/>
      <w:bookmarkStart w:id="91" w:name="100061"/>
      <w:bookmarkStart w:id="92" w:name="100062"/>
      <w:bookmarkStart w:id="93" w:name="100063"/>
      <w:bookmarkStart w:id="94" w:name="100064"/>
      <w:bookmarkStart w:id="95" w:name="100065"/>
      <w:bookmarkStart w:id="96" w:name="100066"/>
      <w:bookmarkStart w:id="97" w:name="100067"/>
      <w:bookmarkStart w:id="98" w:name="100068"/>
      <w:bookmarkStart w:id="99" w:name="100069"/>
      <w:bookmarkStart w:id="100" w:name="100070"/>
      <w:bookmarkStart w:id="101" w:name="100071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8. Утратила силу. - Федеральный закон от 22.08.2004 N 122-ФЗ.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02" w:name="000054"/>
      <w:bookmarkStart w:id="103" w:name="100072"/>
      <w:bookmarkStart w:id="104" w:name="100073"/>
      <w:bookmarkStart w:id="105" w:name="100074"/>
      <w:bookmarkStart w:id="106" w:name="100075"/>
      <w:bookmarkStart w:id="107" w:name="100076"/>
      <w:bookmarkStart w:id="108" w:name="100077"/>
      <w:bookmarkStart w:id="109" w:name="100078"/>
      <w:bookmarkStart w:id="110" w:name="100079"/>
      <w:bookmarkStart w:id="111" w:name="10008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9. Меры по защите прав ребенка при осуществлении деятельности в области его образования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12" w:name="000055"/>
      <w:bookmarkEnd w:id="11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При осуществлении деятельности в области образования ребенка в семье или в организации, осуществляющей образовательную деятельность, не могут ущемляться права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13" w:name="000056"/>
      <w:bookmarkEnd w:id="11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Органы управления организациями, осуществляющими образовательную деятельность, не вправе препятствовать созданию по инициативе обучающихся в возрасте старше восьми лет общественных объединений обучающихся, за исключением детских общественных объединений, учреждаемых либо создаваемых политическими партиями, детских религиозных организаций.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14" w:name="000057"/>
      <w:bookmarkEnd w:id="11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Обучающиеся организаций, осуществляющих образовательную деятельность, за исключением обучающихся по образовательным программам дошкольного и начального общего образования, вправе самостоятельно или через своих выборных представителей обращаться в комиссию по урегулированию споров между участниками образовательных отношений.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15" w:name="000012"/>
      <w:bookmarkStart w:id="116" w:name="100081"/>
      <w:bookmarkStart w:id="117" w:name="100082"/>
      <w:bookmarkEnd w:id="115"/>
      <w:bookmarkEnd w:id="116"/>
      <w:bookmarkEnd w:id="11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10. Обеспечение прав детей на охрану здоровья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18" w:name="100198"/>
      <w:bookmarkStart w:id="119" w:name="000013"/>
      <w:bookmarkEnd w:id="118"/>
      <w:bookmarkEnd w:id="11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В целях обеспечения прав детей на охрану здоровья, в порядке, установленном законодательством Российской Федерации,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детям бесплатной медицинской помощи, предусматривающей оздоровление детей, профилактику, диагностику и лечение заболеваний, в том числе диспансерное наблюдение, медицинскую реабилитацию детей-инвалидов и детей, страдающих хроническими заболеваниями, и санаторно-курортное лечение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20" w:name="000058"/>
      <w:bookmarkStart w:id="121" w:name="100083"/>
      <w:bookmarkEnd w:id="120"/>
      <w:bookmarkEnd w:id="12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11. Защита прав и законных интересов детей в сфере профессиональной ориентации, профессионального обучения и занятости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22" w:name="000059"/>
      <w:bookmarkStart w:id="123" w:name="000014"/>
      <w:bookmarkStart w:id="124" w:name="100084"/>
      <w:bookmarkEnd w:id="122"/>
      <w:bookmarkEnd w:id="123"/>
      <w:bookmarkEnd w:id="12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В соответствии с законодательством Российской Федерации органы исполнительной власти субъектов Российской Федерации осуществляют мероприятия по обеспечению профессиональной ориентации, профессионального обучения детей, достигших возраста 14 лет.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25" w:name="100085"/>
      <w:bookmarkEnd w:id="12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В случае приема на работу детей, достигших возраста 15 лет, им гарантируются вознаграждение за труд, охрана труда, сокращенное рабочее время, отпуск. Работникам моложе 18 лет предоставляются льготы при совмещении работы с обучением,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(контракта) и другие льготы, установленные </w:t>
      </w:r>
      <w:hyperlink r:id="rId10" w:anchor="101646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законодательством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26" w:name="100200"/>
      <w:bookmarkStart w:id="127" w:name="100086"/>
      <w:bookmarkStart w:id="128" w:name="100196"/>
      <w:bookmarkStart w:id="129" w:name="000015"/>
      <w:bookmarkStart w:id="130" w:name="100087"/>
      <w:bookmarkStart w:id="131" w:name="000016"/>
      <w:bookmarkStart w:id="132" w:name="100088"/>
      <w:bookmarkStart w:id="133" w:name="000076"/>
      <w:bookmarkStart w:id="134" w:name="000077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12. Обеспечение прав детей на отдых и оздоровление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35" w:name="100201"/>
      <w:bookmarkEnd w:id="13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В целях повышения качества и безопасности отдыха и оздоровления детей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принимают меры: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36" w:name="100202"/>
      <w:bookmarkEnd w:id="13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 принятию нормативных правовых актов, регулирующих деятельность организаций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37" w:name="100203"/>
      <w:bookmarkEnd w:id="13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 созданию безопасных условий пребывания в организациях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38" w:name="100204"/>
      <w:bookmarkEnd w:id="13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 обеспечению максимальной доступности услуг организаций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39" w:name="100205"/>
      <w:bookmarkEnd w:id="13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 контролю за соблюдением требований законодательства в сфере организации отдыха и оздоровления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0" w:name="000088"/>
      <w:bookmarkStart w:id="141" w:name="100206"/>
      <w:bookmarkStart w:id="142" w:name="100207"/>
      <w:bookmarkStart w:id="143" w:name="100208"/>
      <w:bookmarkEnd w:id="140"/>
      <w:bookmarkEnd w:id="141"/>
      <w:bookmarkEnd w:id="142"/>
      <w:bookmarkEnd w:id="14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В целях повышения качества и безопасности отдыха и оздоровления детей организация отдыха детей и их оздоровления обязана: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4" w:name="000089"/>
      <w:bookmarkEnd w:id="14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создавать безопасные условия пребывания в ней детей, в том числе детей-инвалидов и детей с ограниченными возможностями здоровья (в случае приема данных категорий детей в организацию отдыха детей и их оздоровления), присмотра и ухода за детьми; обеспечивать их содержание и питание, организацию оказания первой помощи и медицинской помощи детям в период их пребывания в организации отдыха детей и их оздоровления в соответствии с требованиями законодательства Российской Федерации, в том числе в случае проведения в природной среде следующих мероприятий с участием детей: прохождения туристских маршрутов, других маршрутов передвижения, походов, экспедиций, слетов и иных аналогичных мероприятий; обеспечивать соблюдение требований о медицинских осмотрах работников организации отдыха детей и их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оздоровления, требований обеспечения антитеррористической защищенности, пожарной безопасности, наличие охраны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5" w:name="000090"/>
      <w:bookmarkEnd w:id="14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представлять сведения о своей деятельности в уполномоченный орган исполнительной власти субъекта Российской Федерации в сфере организации отдыха и оздоровления детей для включения в реестр организаций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6" w:name="000091"/>
      <w:bookmarkEnd w:id="14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исполнять иные обязанности, установленные законодательством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7" w:name="000150"/>
      <w:bookmarkEnd w:id="14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2.1. Организации, не включенные в реестр организаций отдыха детей и их оздоровления, не вправе оказывать услуги по организации отдыха и оздоровления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8" w:name="100209"/>
      <w:bookmarkEnd w:id="14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Общественный контроль за реализацией мероприятий по обеспечению отдыха и оздоровления детей осуществляется гражданами, общественными и иными организациями в соответствии с Федеральным </w:t>
      </w:r>
      <w:hyperlink r:id="rId11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от 21 июля 2014 года N 212-ФЗ "Об основах общественного контроля в Российской Федерации". Федеральные органы государственной власти, органы государственной власти субъектов Российской Федерации и органы местного самоуправления в пределах установленной компетенции оказывают содействие гражданам, общественным и иным организациям в осуществлении общественного контроля в сфере защиты прав детей на отдых и оздоровление.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49" w:name="000082"/>
      <w:bookmarkEnd w:id="14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Обращения родителей (лиц, их заменяющих) по вопросам организации отдыха и оздоровления детей, направляемые в органы государственной власти субъектов Российской Федерации в письменной форме или в форме электронных документов, и ответы указанных органов на эти обращения по требованию заявителя подлежат размещению на официальных сайтах этих органов в сети "Интернет". Размещенные на официальных сайтах органов государственной власти субъектов Российской Федерации в сети "Интернет" обращения и ответы на эти обращения не должны содержать персональные данные заявителей и детей. Законодательством субъекта Российской Федерации могут устанавливаться положения, предусматривающие сокращенные сроки рассмотрения обращений родителей (лиц, их заменяющих) по вопросам организации отдыха и оздоровления детей, а также иные положения, дополняющие гарантии права граждан на обращение, установленные Федеральным </w:t>
      </w:r>
      <w:hyperlink r:id="rId12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от 2 мая 2006 года N 59-ФЗ "О порядке рассмотрения обращений граждан Российской Федерации".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0" w:name="100210"/>
      <w:bookmarkEnd w:id="15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12.1. Полномочия федерального органа исполнительной власти, уполномоченного Правительством Российской Федерации, органов исполнительной власти субъектов Российской Федерации, органов местного самоуправления в сфере организации отдыха и оздоровления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1" w:name="100211"/>
      <w:bookmarkEnd w:id="15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К полномочиям федерального органа исполнительной власти, уполномоченного Правительством Российской Федерации, в сфере организации отдыха и оздоровления детей относятся: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2" w:name="100212"/>
      <w:bookmarkEnd w:id="15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разработка и реализация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3" w:name="100213"/>
      <w:bookmarkEnd w:id="15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координация деятельности федеральных органов исполнительной власти в сфере организации отдыха и оздоровления детей и взаимодействие с органами исполнительной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власти субъектов Российской Федерации, органами местного самоуправления и организациями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4" w:name="100214"/>
      <w:bookmarkEnd w:id="15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утверждение примерных положений об организациях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5" w:name="100215"/>
      <w:bookmarkEnd w:id="15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издание методических рекомендаций по обеспечению организации отдыха и оздоровления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6" w:name="000092"/>
      <w:bookmarkStart w:id="157" w:name="100216"/>
      <w:bookmarkEnd w:id="156"/>
      <w:bookmarkEnd w:id="15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абзац утратил силу. - Федеральный закон от 16.10.2019 N 336-ФЗ;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8" w:name="000083"/>
      <w:bookmarkEnd w:id="15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утверждение примерной формы договора об организации отдыха и оздоровления ребенка;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59" w:name="000093"/>
      <w:bookmarkEnd w:id="15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установление общих принципов формирования и ведения реестров организаций отдыха детей и их оздоровления, разработка и утверждение типового реестра организаций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60" w:name="000094"/>
      <w:bookmarkEnd w:id="16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установление совместно с федеральным органом исполнительной власти, уполномоченным Правительством Российской Федерации в сфере государственного регулирования туристской деятельности, общих требований к организации и проведению в природной среде следующих мероприятий с участием детей, являющихся членами организованной группы несовершеннолетних туристов: прохождения туристских маршрутов, других маршрутов передвижения, походов, экспедиций, слетов и иных аналогичных мероприятий, а также указанных мероприятий с участием организованных групп детей, проводимых организациями, осуществляющими образовательную деятельность, и организациями отдыха детей и их оздоровления, и к порядку уведомления уполномоченных органов государственной власти о месте, сроках и длительности проведения таких мероприятий.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61" w:name="000095"/>
      <w:bookmarkStart w:id="162" w:name="100217"/>
      <w:bookmarkStart w:id="163" w:name="100218"/>
      <w:bookmarkStart w:id="164" w:name="100219"/>
      <w:bookmarkStart w:id="165" w:name="000084"/>
      <w:bookmarkStart w:id="166" w:name="100220"/>
      <w:bookmarkEnd w:id="161"/>
      <w:bookmarkEnd w:id="162"/>
      <w:bookmarkEnd w:id="163"/>
      <w:bookmarkEnd w:id="164"/>
      <w:bookmarkEnd w:id="165"/>
      <w:bookmarkEnd w:id="16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К полномочиям уполномоченного органа исполнительной власти субъекта Российской Федерации в сфере организации отдыха и оздоровления детей относятся: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67" w:name="000096"/>
      <w:bookmarkEnd w:id="16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реализация на территории субъекта Российской Федерации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68" w:name="000097"/>
      <w:bookmarkEnd w:id="16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установление порядка формирования и ведения реестра организаций отдыха детей и их оздоровления на территории субъекта Российской Федерации, проверка сведений, представленных организациями отдыха детей и их оздоровления для включения таких организаций в указанный реестр в соответствии с общими принципами формирования и ведения реестра организаций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69" w:name="000098"/>
      <w:bookmarkEnd w:id="16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формирование и ведение реестра организаций отдыха детей и их оздоровления, а также его размещение на официальном сайте этого органа в сети "Интернет";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0" w:name="000154"/>
      <w:bookmarkStart w:id="171" w:name="000099"/>
      <w:bookmarkEnd w:id="170"/>
      <w:bookmarkEnd w:id="17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осуществление в пределах своих полномочий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2" w:name="000155"/>
      <w:bookmarkStart w:id="173" w:name="000100"/>
      <w:bookmarkEnd w:id="172"/>
      <w:bookmarkEnd w:id="17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обеспечение координации деятельности органов исполнительной власти субъекта Российской Федерации, осуществляющих 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(надзор) в области защиты прав потребителей, федеральный государственный санитарно-эпидемиологический контроль (надзор), федеральный государственный пожарный надзор, федеральный государственный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контроль (надзор) качества и безопасности медицинской деятельности, а также обеспечивающих безопасность людей на водных объектах, органов местного самоуправления в сфере организации отдыха и оздоровления детей, общественных организаций и объединений;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4" w:name="000101"/>
      <w:bookmarkEnd w:id="17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взаимодействие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данного субъекта Российской Федерации;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5" w:name="000135"/>
      <w:bookmarkEnd w:id="17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организационное сопровождение деятельности межведомственной комиссии по вопросам организации отдыха и оздоровления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6" w:name="000136"/>
      <w:bookmarkEnd w:id="17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рассмотрение предложений межведомственной комиссии по вопросам организации отдыха и оздоровления детей об исключении организаций отдыха детей и их оздоровления из реестра организаций отдыха детей и их оздоровления.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7" w:name="100221"/>
      <w:bookmarkEnd w:id="17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Органы местного самоуправления осуществляют в пределах своих полномочий мероприятия по обеспечению организации отдыха детей, включая мероприятия по обеспечению безопасности их жизни и здоровья.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8" w:name="000102"/>
      <w:bookmarkEnd w:id="17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12.2. Основания для включения организации в реестр организаций отдыха детей и их оздоровления и исключения организации отдыха детей и их оздоровления из указанного реестра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79" w:name="000103"/>
      <w:bookmarkEnd w:id="17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Основанием для включения организации в реестр организаций отдыха детей и их оздоровления является осуществление деятельности в сфере организации отдыха и оздоровления детей или намерение осуществлять такую деятельность в соответствии с законодательством Российской Федерации при наличии условий для ее осуществления, что подтверждается представлением в уполномоченный орган исполнительной власти субъекта Российской Федерации в сфере организации отдыха и оздоровления детей сведений, предусмотренных </w:t>
      </w:r>
      <w:hyperlink r:id="rId13" w:anchor="00010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0" w:name="000104"/>
      <w:bookmarkEnd w:id="18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следующие сведения: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1" w:name="000105"/>
      <w:bookmarkEnd w:id="18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фамилия, имя, отчество (при наличии) руководителя организации отдыха детей и их оздоровления либо индивидуального предпринимателя;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2" w:name="000106"/>
      <w:bookmarkEnd w:id="18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копии учредительных документов организации отдыха детей и их оздоровления, заверенные в установленном порядке;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3" w:name="000107"/>
      <w:bookmarkEnd w:id="18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полное и сокращенное (если имеется) наименования организации отдыха детей и их оздоровления, а в случае, если в учредительных документах организации отдыха детей и их оздоровления наименование указано на одном из языков народов Российской Федерации и (или) на иностранном языке, также наименование организации отдыха детей и их оздоровления на этом языке (для юридических лиц);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4" w:name="000108"/>
      <w:bookmarkEnd w:id="18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адрес (место нахождения) организации отдыха детей и их оздоровления, в том числе фактический адрес, контактный телефон, адреса электронной почты и официального сайта в сети "Интернет" (при наличии);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5" w:name="000109"/>
      <w:bookmarkEnd w:id="18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организационно-правовая форма и тип организации отдыха детей и их оздоровления;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6" w:name="000110"/>
      <w:bookmarkEnd w:id="18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идентификационный номер налогоплательщика;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7" w:name="000111"/>
      <w:bookmarkEnd w:id="18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оказываемые организацией отдыха детей и их оздоровления услуги по организации отдыха и оздоровления детей, в том числе по размещению, проживанию, питанию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8" w:name="000112"/>
      <w:bookmarkEnd w:id="18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дата ввода в эксплуатацию объектов (зданий, строений, сооружений), используемых организацией отдыха детей и их оздоровления (для организаций отдыха детей и их оздоровления стационарного типа);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89" w:name="000113"/>
      <w:bookmarkEnd w:id="18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сведения о наличии санитарно-эпидемиологического заключения о соответствии деятельности в сфере организации отдыха и оздоровления детей, осуществляемой организацией отдыха детей и их оздоровления, санитарно-эпидемиологическим требованиям, а также дата выдачи указанного заключения;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0" w:name="000114"/>
      <w:bookmarkEnd w:id="19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информация о результатах проведения органами, осуществляющими государственный контроль (надзор), плановых и внеплановых проверок в текущем году (при наличии) и в предыдущем году;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1" w:name="000115"/>
      <w:bookmarkEnd w:id="19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сведения о наличии лицензии на медицинскую деятельность либо договора об оказании медицинской помощи, заключаемого между организацией отдыха детей и их оздоровления и медицинской организацией;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2" w:name="000116"/>
      <w:bookmarkEnd w:id="19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сведения о наличии лицензии на осуществление образовательной деятельности (в случае осуществления организацией образовательной деятельности по основным и дополнительным общеобразовательным программам, основным программам профессионального обучения);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3" w:name="000117"/>
      <w:bookmarkEnd w:id="19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сведения об обеспечении в организации отдыха детей и их оздоровления доступности услуг для детей-инвалидов и детей с ограниченными возможностями здоровья, в том числе условий для хранения лекарственных препаратов для медицинского применения и специализированных продуктов лечебного питания, передаваемых в указанную организацию родителями или иными законными представителями ребенка, нуждающегося в соблюдении предписанного лечащим врачом режима лечения (в случае приема данных категорий детей в организацию отдыха детей и их оздоровления).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4" w:name="000118"/>
      <w:bookmarkEnd w:id="19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В реестр организаций отдыха детей и их оздоровления подлежат включению организации отдыха детей и их оздоровления и (или) их филиалы, индивидуальные предприниматели в соответствии с общими принципами формирования и ведения реестра организаций отдыха детей и их оздоровления.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5" w:name="000119"/>
      <w:bookmarkEnd w:id="19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Основаниями для отказа во включении организации в реестр организаций отдыха детей и их оздоровления являются: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6" w:name="000120"/>
      <w:bookmarkEnd w:id="19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непредставление сведений, предусмотренных </w:t>
      </w:r>
      <w:hyperlink r:id="rId14" w:anchor="00010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7" w:name="000121"/>
      <w:bookmarkEnd w:id="19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представление недостоверных сведений, предусмотренных </w:t>
      </w:r>
      <w:hyperlink r:id="rId15" w:anchor="00010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статьи, в случае выявления уполномоченным органом исполнительной власти субъекта Российской Федерации в сфере организации отдыха и оздоровления детей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8" w:name="000122"/>
      <w:bookmarkEnd w:id="19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5. Уполномоченный орган исполнительной власти субъекта Российской Федерации в сфере организации отдыха и оздоровления детей в течение 20 рабочих дней со дня поступления сведений, предусмотренных </w:t>
      </w:r>
      <w:hyperlink r:id="rId16" w:anchor="00010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статьи, принимает решение о включении организации в реестр организаций отдыха детей и их оздоровления либо об отказе во включении организации в указанный реестр.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199" w:name="000123"/>
      <w:bookmarkEnd w:id="19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6. Организация отдыха детей и их оздоровления обязана уведомить уполномоченный орган исполнительной власти субъекта Российской Федерации в сфере организации отдыха и оздоровления детей об изменении сведений о данной организации, внесенных в реестр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организаций отдыха детей и их оздоровления, в течение 10 рабочих дней со дня возникновения таких изменений. Документы, подтверждающие достоверность таких изменений, могут быть представлены в форме электронных документов. Уполномоченный орган исполнительной власти субъекта Российской Федерации в сфере организации отдыха и оздоровления детей в течение 10 рабочих дней со дня поступления уведомления об изменении сведений и документов, подтверждающих достоверность таких изменений, вносит изменения в сведения об организации отдыха детей и их оздоровления, содержащиеся в указанном реестре.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0" w:name="000124"/>
      <w:bookmarkEnd w:id="20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7. Основаниями для исключения организации отдыха детей и их оздоровления из реестра организаций отдыха детей и их оздоровления являются: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1" w:name="000125"/>
      <w:bookmarkEnd w:id="20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прекращение деятельности в сфере организации отдыха и оздоровления детей, в том числе в случаях исключения организации отдыха детей и их оздоровления из единого государственного реестра юридических лиц или единого государственного реестра индивидуальных предпринимателей по основаниям, предусмотренным законодательством Российской Федерации, внесения изменений в учредительные документы организации отдыха детей и их оздоровления, если такие изменения повлекут невозможность осуществления деятельности в сфере организации отдыха и оздоровления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2" w:name="000126"/>
      <w:bookmarkEnd w:id="20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систематическое нарушение организацией отдыха детей и их оздоровления требований настоящего Федерального закона, иных федеральных законов, законов субъектов Российской Федерации, невыполнение в установленный срок предписаний, выданных органами государственного контроля (надзора), об устранении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 отдыха детей и их оздоровления, и которые выявлены по итогам проведения плановых и внеплановых проверок указанной организации;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3" w:name="000127"/>
      <w:bookmarkEnd w:id="20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выявление уполномоченным органом исполнительной власти субъекта Российской Федерации в сфере организации отдыха и оздоровления детей недостоверных сведений об указанной организации и (или) ее филиале, представленных для включения в указанный реестр, свидетельствующих об отсутствии необходимых условий для осуществления деятельности в сфере организации отдыха и оздоровления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4" w:name="000128"/>
      <w:bookmarkEnd w:id="20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12.3. Последствия исключения организации из реестра организаций отдыха детей и их оздоровления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5" w:name="000129"/>
      <w:bookmarkEnd w:id="20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В случае исключения организации из реестра организаций отдыха детей и их оздоровления при отсутствии угрозы причинения вреда жизни и здоровью детей организация завершает исполнение обязательств по обеспечению отдыха и оздоровления детей, если на момент исключения из реестра она приступила к их исполнению.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6" w:name="000130"/>
      <w:bookmarkEnd w:id="20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2. В случае принятия решения об исключении организации, приступившей к исполнению обязательств по обеспечению отдыха и оздоровления детей, из реестра организаций отдыха детей и их оздоровления при наличии угрозы причинения вреда жизни и здоровью детей уполномоченный орган исполнительной власти субъекта Российской Федерации в сфере организации отдыха и оздоровления детей совместно с заинтересованными территориальными органами федеральных органов исполнительной власти и иными уполномоченными органами в соответствии с законодательством Российской Федерации в рамках своих полномочий принимают меры по предотвращению причинения такого вреда,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а также (при необходимости) по доставлению детей их родителям или иным законным представителям.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7" w:name="000131"/>
      <w:bookmarkEnd w:id="20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В случае, предусмотренном </w:t>
      </w:r>
      <w:hyperlink r:id="rId17" w:anchor="000130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статьи, уполномоченный орган исполнительной власти субъекта Российской Федерации в сфере организации отдыха и оздоровления детей, принявший решение об исключении организации из реестра организаций отдыха детей и их оздоровления, незамедлительно уведомляет об этом соответствующие государственные органы.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8" w:name="000132"/>
      <w:bookmarkEnd w:id="20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Организация, исключенная из реестра организаций отдыха детей и их оздоровления, в случае, предусмотренном </w:t>
      </w:r>
      <w:hyperlink r:id="rId18" w:anchor="000130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статьи, обязана принять меры по предотвращению причинения вреда жизни и здоровью детей, а также содействовать уполномоченным органам в принятии соответствующих мер.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09" w:name="000133"/>
      <w:bookmarkEnd w:id="20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12.4. Обеспечение соблюдения требований законодательства Российской Федерации в сфере организации отдыха и оздоровления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0" w:name="000134"/>
      <w:bookmarkEnd w:id="21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В целях обеспечения соблюдения требований законодательства Российской Федерации в сфере организации отдыха и оздоровления детей федеральными органами исполнительной власти, осуществляющими государственный контроль (надзор) в соответствии с установленными полномочиями, и их территориальными подразделениями осуществляется государственный контроль (надзор) в соответствующей сфере деятельности по вопросам, связанным с образовательной, трудовой, транспортной деятельностью, защитой прав потребителей и санитарно-эпидемиологическим благополучием населения, безопасностью людей на водных объектах, выполнением требований пожарной безопасности на объектах отдыха и оздоровления детей, качеством и безопасностью медицинской деятельности в организациях отдыха детей и их оздоровления, в соответствии с законодательством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1" w:name="000137"/>
      <w:bookmarkEnd w:id="21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12.5. Межведомственная комиссия по вопросам организации отдыха и оздоровления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2" w:name="000138"/>
      <w:bookmarkEnd w:id="21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создается межведомственная комиссия по вопросам организации отдыха и оздоровления детей, в состав которой включаются представители законодательного (представительного) органа государственной власти субъекта Российской Федерации, уполномоченного органа исполнительной власти субъекта Российской Федерации в сфере организации отдыха и оздоровления детей, органа исполнительной власти субъекта Российской Федерации, осуществляющего государственный надзор в сфере образования, представители территориальных органов федеральных 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и безопасности медицинской деятельности, а также обеспечивающих безопасность людей на водных объектах, представители органов местного самоуправления, уполномоченный по правам ребенка в субъекте Российской Федерации, и утверждается регламент ее деятельности.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3" w:name="000139"/>
      <w:bookmarkEnd w:id="21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состав межведомственной комиссии по вопросам организации отдыха и оздоровления детей могут включаться представители общественных объединений.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4" w:name="000140"/>
      <w:bookmarkEnd w:id="21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К полномочиям межведомственной комиссии по вопросам организации отдыха и оздоровления детей относятся: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5" w:name="000141"/>
      <w:bookmarkEnd w:id="21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содействие координации деятельности органов, организаций и лиц, указанных в </w:t>
      </w:r>
      <w:hyperlink r:id="rId19" w:anchor="000138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пункте 1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6" w:name="000142"/>
      <w:bookmarkEnd w:id="21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 и оздоровления детей информации о предоставлении таких услуг организацией, не включенной в реестр организаций отдыха детей и их оздоровления, а также информации, свидетельствующей о возможных нарушениях законодательства Российской Федерации в сфере организации отдыха и оздоровления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7" w:name="000143"/>
      <w:bookmarkEnd w:id="21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проведение информационно-разъяснительной работы с руководителями организаций отдыха детей и их оздоровления, в том числе в форме ежегодных семинаров;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8" w:name="000144"/>
      <w:bookmarkEnd w:id="21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мониторинг состояния ситуации в сфере организации отдыха и оздоровления детей в субъекте Российской Федерации;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19" w:name="000145"/>
      <w:bookmarkEnd w:id="21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анализ результатов мероприятий по проведению оздоровительной кампании детей за летний период и по итогам календарного года;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0" w:name="000146"/>
      <w:bookmarkEnd w:id="22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разработка мероприятий, программ и предложений по повышению эффективности организации отдыха и оздоровления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1" w:name="000147"/>
      <w:bookmarkEnd w:id="22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информирование населения о результатах своей деятельности, в том числе путем размещения информации на официальном сайте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сети "Интернет".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2" w:name="000148"/>
      <w:bookmarkEnd w:id="22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Межведомственная комиссия по вопросам организации отдыха и оздоровления детей вправе направлять в уполномоченный орган исполнительной власти субъекта Российской Федерации в сфере организации отдыха и оздоровления детей предложения об исключении организаций отдыха детей и их оздоровления из реестра организаций отдыха детей и их оздоровления при наличии оснований, предусмотренных </w:t>
      </w:r>
      <w:hyperlink r:id="rId20" w:anchor="00012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7 статьи 12.2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настоящего Федерального закона.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3" w:name="000156"/>
      <w:bookmarkEnd w:id="22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12.6. Региональный государственный контроль (надзор) за достоверностью, актуальностью и полнотой сведений об организациях отдыха детей и их оздоровления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4" w:name="000157"/>
      <w:bookmarkEnd w:id="22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Региональный государственный контроль (надзор)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осуществляется органом государственной власти субъекта Российской Федерации, уполномоченным высшим исполнительным органом государственной власти субъекта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5" w:name="000158"/>
      <w:bookmarkEnd w:id="22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Предметом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является соблюдение такими организациями требований к достоверности, актуальности и полноте сведений о них, представляемых для включения в указанный реестр.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6" w:name="000159"/>
      <w:bookmarkEnd w:id="22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3. Организация и осуществление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регулируются Федеральным </w:t>
      </w:r>
      <w:hyperlink r:id="rId21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от 31 июля 2020 года N 248-ФЗ "О государственном контроле (надзоре) и муниципальном контроле в Российской Федерации".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7" w:name="000160"/>
      <w:bookmarkEnd w:id="22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Положение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утверждается высшим исполнительным органом государственной власти субъекта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8" w:name="100089"/>
      <w:bookmarkEnd w:id="22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13. Защита прав и законных интересов ребенка при формировании социальной инфраструктуры для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29" w:name="100090"/>
      <w:bookmarkEnd w:id="22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Федеральные органы исполнительной власти, органы исполнительной власти субъектов Российской Федерации при принятии решений по вопросам социально-экономического развития соответствующих территорий учитывают нормативы строительства объектов социальной инфраструктуры для детей. Такие нормативы устанавливаются Правительством Российской Федерации и применяются с учетом региональных различий, традиций народов Российской Федерации, если иное не установлено законодательством соответствующего субъекта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30" w:name="000060"/>
      <w:bookmarkStart w:id="231" w:name="100169"/>
      <w:bookmarkStart w:id="232" w:name="100091"/>
      <w:bookmarkEnd w:id="230"/>
      <w:bookmarkEnd w:id="231"/>
      <w:bookmarkEnd w:id="23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и (или) муниципальной собственностью, а также о реорганизации или ликвидации государственных организаций, муниципальных организаций, образующих социальную инфраструктуру для детей, допускается на основании положительного заключения комиссии по оценке последствий такого решения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33" w:name="000061"/>
      <w:bookmarkEnd w:id="23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федеральной государственной собственностью, а также о реорганизации или ликвидации федеральных государственных организаций, образующих социальную инфраструктуру для детей, включая критерии этой оценки, порядок создания комиссии по оценке последствий такого решения и подготовки ею заключений устанавливаются Правительством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34" w:name="000062"/>
      <w:bookmarkEnd w:id="23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субъекта Российской Федерации или муниципальной собственностью, а также о реорганизации или ликвидации государственных организаций субъекта Российской Федерации, муниципальных организаций, образующих социальную инфраструктуру для детей, включая критерии этой оценки, порядок создания комиссии по оценке последствий такого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решения и подготовки ею заключений устанавливаются уполномоченным органом государственной власти субъекта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35" w:name="000063"/>
      <w:bookmarkStart w:id="236" w:name="100170"/>
      <w:bookmarkStart w:id="237" w:name="100092"/>
      <w:bookmarkEnd w:id="235"/>
      <w:bookmarkEnd w:id="236"/>
      <w:bookmarkEnd w:id="23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Имущество, которое является государственной собственностью (земельные участки, здания, строения и сооружения, оборудование и иное имущество), которое относится к объектам социальной инфраструктуры для детей и возникновение, обособление или приобретение которого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может использоваться только в данных целях.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38" w:name="000064"/>
      <w:bookmarkStart w:id="239" w:name="100171"/>
      <w:bookmarkStart w:id="240" w:name="100093"/>
      <w:bookmarkEnd w:id="238"/>
      <w:bookmarkEnd w:id="239"/>
      <w:bookmarkEnd w:id="24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Имущество, которое является собственностью субъекта Российской Федерации и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используется в порядке, определенном законодательством Российской Федерации и законодательством субъекта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41" w:name="000085"/>
      <w:bookmarkStart w:id="242" w:name="000065"/>
      <w:bookmarkStart w:id="243" w:name="100174"/>
      <w:bookmarkStart w:id="244" w:name="100172"/>
      <w:bookmarkStart w:id="245" w:name="100094"/>
      <w:bookmarkEnd w:id="241"/>
      <w:bookmarkEnd w:id="242"/>
      <w:bookmarkEnd w:id="243"/>
      <w:bookmarkEnd w:id="244"/>
      <w:bookmarkEnd w:id="24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Если государственная или муниципальная организация, образующая социальную инфраструктуру для детей, сдает в аренду, передает в безвозмездное пользование закрепленные за ней объекты собственности, заключению договора аренды и договора безвозмездного пользования должна предшествовать проводимая учредителем в порядке, установленном </w:t>
      </w:r>
      <w:hyperlink r:id="rId22" w:anchor="000060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статьи, оценка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46" w:name="000086"/>
      <w:bookmarkEnd w:id="24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Договор аренды и договор безвозмездного пользования не могут заключаться, если в результате проведенной оценки последствий их заключения установлена возможность ухудшения указанных в абзаце первом настоящего пункта условий.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47" w:name="000152"/>
      <w:bookmarkStart w:id="248" w:name="000087"/>
      <w:bookmarkEnd w:id="247"/>
      <w:bookmarkEnd w:id="24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Требование о проведении оценки последствий заключения договоров, указанное в </w:t>
      </w:r>
      <w:hyperlink r:id="rId23" w:anchor="000085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абзаце первом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настоящего пункта, не распространяется на случаи заключения государственной или муниципальной профессиональной образовательной организацией, образовательной организацией высшего образования таких договоров в целях, предусмотренных </w:t>
      </w:r>
      <w:hyperlink r:id="rId24" w:anchor="100570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пунктами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, </w:t>
      </w:r>
      <w:hyperlink r:id="rId25" w:anchor="100573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5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(в части организации и создания условий для занятия обучающимися физической культурой и спортом) и </w:t>
      </w:r>
      <w:hyperlink r:id="rId26" w:anchor="100576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8 части 1 статьи 41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Федерального закона от 29 декабря 2012 года N 273-ФЗ "Об образовании в Российской Федерации", а также на случай, указанный в </w:t>
      </w:r>
      <w:hyperlink r:id="rId27" w:anchor="000102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части 3 статьи 41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указанного Федерального закона.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49" w:name="000066"/>
      <w:bookmarkStart w:id="250" w:name="100173"/>
      <w:bookmarkStart w:id="251" w:name="100095"/>
      <w:bookmarkEnd w:id="249"/>
      <w:bookmarkEnd w:id="250"/>
      <w:bookmarkEnd w:id="25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5. Порядок изменения назначения имущества, которое является муниципальной собственностью (земельные участки, здания, строения и сооружения, оборудование и иное имущество) и возникновение, обособление или приобретение которого связано с целями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устанавливается органами местного самоуправления при условии предварительного создания (приобретения, изменения назначения) имущества, достаточного для обеспечения указанных целей.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52" w:name="000017"/>
      <w:bookmarkStart w:id="253" w:name="100096"/>
      <w:bookmarkEnd w:id="252"/>
      <w:bookmarkEnd w:id="25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6. Утратил силу. - Федеральный закон от 22.08.2004 N 122-ФЗ.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54" w:name="000018"/>
      <w:bookmarkStart w:id="255" w:name="100097"/>
      <w:bookmarkEnd w:id="254"/>
      <w:bookmarkEnd w:id="25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7. Изменение формы собственности имущества, которое относится к объектам социальной инфраструктуры для детей и является государственной или муниципальной собственностью, может осуществляться в установленных законом порядке.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56" w:name="100098"/>
      <w:bookmarkEnd w:id="25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14. Защита ребенка от информации, пропаганды и агитации, наносящих вред его здоровью, нравственному и духовному развитию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57" w:name="100224"/>
      <w:bookmarkStart w:id="258" w:name="100197"/>
      <w:bookmarkStart w:id="259" w:name="100099"/>
      <w:bookmarkStart w:id="260" w:name="000035"/>
      <w:bookmarkEnd w:id="257"/>
      <w:bookmarkEnd w:id="258"/>
      <w:bookmarkEnd w:id="259"/>
      <w:bookmarkEnd w:id="26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Органы государственной власти Российской Федерации принимают меры по защите ребенка от информации, пропаганды и агитации, наносящих вред его здоровью, нравственному и духовному развитию, в том числе от национальной, классовой, социальной нетерпимости, от рекламы алкогольной продукции, табачных изделий или никотинсодержащей продукции, от пропаганды социального, расового, национального и религиозного неравенства, от информации порнографического характера, от информации, пропагандирующей нетрадиционные сексуальные отношения, а также от распространения печатной продукции, аудио- и видеопродукции, пропагандирующей насилие и жестокость, наркоманию, токсикоманию, антиобщественное поведение.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61" w:name="000161"/>
      <w:bookmarkStart w:id="262" w:name="000036"/>
      <w:bookmarkStart w:id="263" w:name="100194"/>
      <w:bookmarkStart w:id="264" w:name="100100"/>
      <w:bookmarkEnd w:id="261"/>
      <w:bookmarkEnd w:id="262"/>
      <w:bookmarkEnd w:id="263"/>
      <w:bookmarkEnd w:id="26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В целях защиты детей от информации, причиняющей вред их здоровью и (или) развитию, Федеральным </w:t>
      </w:r>
      <w:hyperlink r:id="rId28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от 29 декабря 2010 года N 436-ФЗ "О защите детей от информации, причиняющей вред их здоровью и развитию" устанавливаются требования к распространению среди детей информации, в том числе требования к осуществлению классификации информационной продукции, ее экспертизы, федерального государственного контроля (надзора) за соблюдением законодательства Российской Федерации о защите детей от информации, причиняющей вред их здоровью и (или) развитию.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65" w:name="100101"/>
      <w:bookmarkEnd w:id="26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В целях обеспечения безопасности жизни, охраны здоровья, нравственности ребенка, защиты его от негативных воздействий в порядке, определенном уполномоченным Правительством Российской Федерации федеральным органом исполнительной власти, проводится экспертиза (социальная, психологическая, педагогическая, санитарная) настольных, компьютерных и иных игр, игрушек и игровых сооружений для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66" w:name="100178"/>
      <w:bookmarkEnd w:id="26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14.1. Меры по содействию физическому, интеллектуальному, психическому, духовному и нравственному развитию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67" w:name="100179"/>
      <w:bookmarkEnd w:id="26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организаций, образующих социальную инфраструктуру для детей (включая места для их доступа к сети "Интернет").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68" w:name="100180"/>
      <w:bookmarkEnd w:id="26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 (далее - лица, осуществляющие мероприятия с участием детей), в пределах их полномочий способствуют физическому, интеллектуальному, психическому, духовному и нравственному развитию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69" w:name="100181"/>
      <w:bookmarkEnd w:id="26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и нравственному развитию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0" w:name="100182"/>
      <w:bookmarkEnd w:id="27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Законами субъектов Российской Федерации в целях предупреждения причинения вреда здоровью детей, их физическому, интеллектуальному, психическому, духовному и нравственному развитию могут устанавливаться: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1" w:name="000074"/>
      <w:bookmarkStart w:id="272" w:name="100183"/>
      <w:bookmarkEnd w:id="271"/>
      <w:bookmarkEnd w:id="27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меры по недопущению нахождения детей (лиц, не достигших возраста 18 лет)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характера, в пивных ресторанах, винных барах, пивных барах, рюмочных, в других местах, которые предназначены для реализации только алкогольной продукции, 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развитию;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3" w:name="000075"/>
      <w:bookmarkStart w:id="274" w:name="100184"/>
      <w:bookmarkEnd w:id="273"/>
      <w:bookmarkEnd w:id="27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меры по недопущению нахождения детей (лиц, не достигших возраста 18 лет) в ночное время 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"Интернет",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и в иных общественных местах без сопровождения родителей (лиц, их заменяющих) или лиц, осуществляющих мероприятия с участием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5" w:name="100185"/>
      <w:bookmarkEnd w:id="27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 </w:t>
      </w:r>
      <w:hyperlink r:id="rId29" w:anchor="100183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абзацах втором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и </w:t>
      </w:r>
      <w:hyperlink r:id="rId30" w:anchor="10018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третьем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настоящего пункта, 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лиц, невозможности установления их местонахождения или иных препятствующих незамедлительному доставлению ребенка указанным лицам обстоятельств в специализированные учреждения для несовершеннолетних, нуждающихся в социальной реабилитации, по месту обнаружения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6" w:name="100186"/>
      <w:bookmarkEnd w:id="27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Субъекты Российской Федерации в соответствии с </w:t>
      </w:r>
      <w:hyperlink r:id="rId31" w:anchor="100182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3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 вправе: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7" w:name="100187"/>
      <w:bookmarkEnd w:id="27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8" w:name="100188"/>
      <w:bookmarkEnd w:id="27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сокращать с учетом сезонных, климатических и иных условий ночное время, в течение которого не допускается нахождение детей без сопровождения родителей (лиц, их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заменяющих), а также лиц, осуществляющих мероприятия с участием детей, в установленных общественных местах;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79" w:name="100189"/>
      <w:bookmarkEnd w:id="27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снижать с учетом культурных и иных местных традиций возраст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детей, но не более чем на два года.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0" w:name="100190"/>
      <w:bookmarkEnd w:id="28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5. Установление субъектами Российской Федерации в соответствии с </w:t>
      </w:r>
      <w:hyperlink r:id="rId32" w:anchor="10018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абзацем третьим пункта 3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 мер по недопущению нахождения детей (лиц, не достигших возраста 18 лет) в ночное время без сопровождения родителей (лиц, их заменяющих) или лиц, осуществляющих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 маршруты следования указанных транспортных средств проходят по территориям двух и более субъектов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1" w:name="100191"/>
      <w:bookmarkEnd w:id="28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создаются экспертные комиссии. Порядок формирования и порядок деятельности таких комиссий устанавливаются в соответствии с законами субъектов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2" w:name="100192"/>
      <w:bookmarkEnd w:id="28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7. Органы местного самоуправления с учетом положений настоящей статьи и в порядке, устанавливаемом законами субъектов Российской Федерации, могут определять на территории соответствующего муниципального образования места, нахождение в которых детей в соответствии с </w:t>
      </w:r>
      <w:hyperlink r:id="rId33" w:anchor="100182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пунктом 3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настоящей статьи не допускается.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3" w:name="100193"/>
      <w:bookmarkEnd w:id="28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8. Законами субъектов Российской Федерации за несоблюдение установленных требований к обеспечению родителями (лицами,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интеллектуальному, психическому, духовному и нравственному развитию детей и предупреждению причинения им вреда может устанавливаться административная ответственность.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4" w:name="000041"/>
      <w:bookmarkEnd w:id="28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14.2. Меры по противодействию торговле детьми и эксплуатации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5" w:name="000042"/>
      <w:bookmarkEnd w:id="28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Органы государственной власти Российской Федерации, органы государственной власти субъектов Российской Федерации, органы местного самоуправления в пределах своих полномочий принимают меры по противодействию торговле детьми и эксплуатации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6" w:name="000043"/>
      <w:bookmarkEnd w:id="28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принимают меры по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7" w:name="000044"/>
      <w:bookmarkEnd w:id="28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3. Общественные объединения (организации) и иные некоммерческие организации могут 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самоуправления в осуществлении мер по противодействию торговле детьми и эксплуатации детей,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8" w:name="000045"/>
      <w:bookmarkEnd w:id="28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Граждане Российской Федерации, иностранные граждане, лица без гражданства несут уголовную, гражданско-правовую, дисциплинарную ответственность за совершение правонарушений, связанных с торговлей детьми и (или) эксплуатацией детей, в соответствии с законодательством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89" w:name="000046"/>
      <w:bookmarkEnd w:id="28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5. Юридические лица несут ответственность за создание условий для торговли детьми и (или) эксплуатации детей, выразившееся в предоставлении помещений, транспортных средств или иных материальных средств, в создании бытовых условий для торговли детьми и (или) эксплуатации детей, в оказании услуг, содействующих торговле детьми и (или) эксплуатации детей, либо в финансировании торговли детьми и (или) эксплуатации детей, а также за изготовление, приобретение, хранение, перевозку, распространение, публичную демонстрацию, рекламирование материалов или предметов с порнографическими изображениями несовершеннолетних в соответствии с законодательством Российской Федерации. Настоящее положение распространяется на иностранные юридические лица в случаях, предусмотренных законодательством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90" w:name="000047"/>
      <w:bookmarkEnd w:id="29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6. Применение мер ответственности к юридическому лицу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виновное физическое лицо, равно как и привлечение физического лица к уголовной или иной ответственности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юридическое лицо.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91" w:name="100102"/>
      <w:bookmarkEnd w:id="29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15. Защита прав детей, находящихся в трудной жизненной ситуации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92" w:name="000019"/>
      <w:bookmarkStart w:id="293" w:name="100103"/>
      <w:bookmarkEnd w:id="292"/>
      <w:bookmarkEnd w:id="29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Абзац утратил силу. - Федеральный закон от 22.08.2004 N 122-ФЗ.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94" w:name="000067"/>
      <w:bookmarkStart w:id="295" w:name="000020"/>
      <w:bookmarkStart w:id="296" w:name="100104"/>
      <w:bookmarkEnd w:id="294"/>
      <w:bookmarkEnd w:id="295"/>
      <w:bookmarkEnd w:id="29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Защита прав детей, находящихся в трудной жизненной ситуации (за исключением содержащихся и обучающихся в федеральных государственных образовательных организациях), осуществляется органами государственной власти субъектов Российской Федерации в соответствии с законодательством субъектов Российской Федерации. Защита прав детей, находящихся в трудной жизненной ситуации, содержащихся и обучающихся в федеральных государственных образовательных организациях, осуществляется федеральными органами государственной власти в соответствии с законодательством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97" w:name="100105"/>
      <w:bookmarkEnd w:id="29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Государство гарантирует судебную защиту прав детей, находящихся в трудной жизненной ситуации.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298" w:name="000021"/>
      <w:bookmarkStart w:id="299" w:name="100106"/>
      <w:bookmarkStart w:id="300" w:name="100107"/>
      <w:bookmarkEnd w:id="298"/>
      <w:bookmarkEnd w:id="299"/>
      <w:bookmarkEnd w:id="30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Утратил силу. - Федеральный закон от 22.08.2004 N 122-ФЗ.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01" w:name="000068"/>
      <w:bookmarkStart w:id="302" w:name="100108"/>
      <w:bookmarkEnd w:id="301"/>
      <w:bookmarkEnd w:id="30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3. Общественные объединения (организации) и иные некоммерческие организации, в том числе международные объединения (организации) в лице своих отделений в Российской Федерации, осуществляют свою деятельность по защите прав детей, находящихся в трудной жизненной ситуации, в соответствии с общепризнанными принципами и нормами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международного права, международными договорами Российской Федерации, законодательством Российской Федерации и законодательством субъектов Российской Федерации. Указанные объединения (организации) вправе в судебном порядке оспаривать неправомерные ущемляющие или нарушающие права детей, находящихся в трудной жизненной ситуации, действия должностных лиц органов государственной власти, организаций, граждан, в том числе родителей (лиц, их заменяющих), педагогических, медицинских, социальных работников и других специалистов в области работы с детьми.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03" w:name="100109"/>
      <w:bookmarkEnd w:id="30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4. При регулировании внесудебных процедур, связанных с участием детей и (или) защитой их прав и законных интересов, а также при принятии решений о наказаниях, которые могут применяться к несовершеннолетним, совершившим правонарушения, должностные лица органов государственной власти, местного самоуправления действуют в соответствии с общепризнанными принципами и нормами международного права, нормами, предусмотренными международными договорами Российской Федерации, в том числе в части гуманного обращения с несовершеннолетними, оказания им квалифицированной юридической помощи, законодательством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04" w:name="100110"/>
      <w:bookmarkEnd w:id="30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Обязательными являются обеспечение приоритета личного и социального благополучия ребенка, обеспечение специализации правоприменительных процедур (действий) с его участием или в его интересах, учет особенностей возраста и социального положения ребенка.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05" w:name="000069"/>
      <w:bookmarkStart w:id="306" w:name="000022"/>
      <w:bookmarkStart w:id="307" w:name="100111"/>
      <w:bookmarkEnd w:id="305"/>
      <w:bookmarkEnd w:id="306"/>
      <w:bookmarkEnd w:id="30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суд, принимая решение о применении указанных мер, за исключением такой меры, как помещение в образовательную организацию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(специальное учебно-воспитательное учреждение открытого или закрытого типа), или медицинскую организацию, вправе признать необходимым проведение мероприятий по социальной реабилитации несовершеннолетнего.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08" w:name="100112"/>
      <w:bookmarkEnd w:id="30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Если ребенок, с участием которого или в интересах которого осуществляется правоприменительная процедура (действие), нуждается в педагогической, психологической, медицинской, юридической помощи, в социальной реабилитации, должностное лицо, осуществляющее правоприменительную процедуру (действие), независимо от предмета рассмотрения сообщает в компетентный орган о необходимости принятия соответствующих мер и просит уведомить его о предпринятых действиях.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09" w:name="100113"/>
      <w:bookmarkEnd w:id="30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Глава III. ОРГАНИЗАЦИОННЫЕ ОСНОВЫ ГАРАНТИЙ</w:t>
      </w:r>
    </w:p>
    <w:p w:rsidR="00A92E50" w:rsidRPr="00A92E50" w:rsidRDefault="00A92E50" w:rsidP="00A92E50">
      <w:pPr>
        <w:spacing w:after="18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ПРАВ РЕБЕНКА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10" w:name="100114"/>
      <w:bookmarkEnd w:id="31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16. Федеральные органы исполнительной власти, органы исполнительной власти субъектов Российской Федерации, осуществляющие гарантии прав ребенка в Российской Федерации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11" w:name="000070"/>
      <w:bookmarkStart w:id="312" w:name="100115"/>
      <w:bookmarkEnd w:id="311"/>
      <w:bookmarkEnd w:id="31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1. Компетенция федеральных органов исполнительной власти, которые осуществляют гарантии прав ребенка, реализуют государственную политику в интересах детей, в том числе осуществляют деятельность в области образования, охраны здоровья, социальной защиты, социального обслуживания, содействия социальной адаптации и социальной </w:t>
      </w: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реабилитации детей, обеспечения их занятости и охраны труда, профилактики безнадзорности и правонарушений, организации детского и семейного отдыха, государственной поддержки общественных объединений (организаций), иных некоммерческих организаций и в других областях в соответствии с законодательством Российской Федерации, устанавливается Президентом Российской Федерации и Правительством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13" w:name="000023"/>
      <w:bookmarkStart w:id="314" w:name="100116"/>
      <w:bookmarkStart w:id="315" w:name="100117"/>
      <w:bookmarkStart w:id="316" w:name="100118"/>
      <w:bookmarkStart w:id="317" w:name="100120"/>
      <w:bookmarkStart w:id="318" w:name="100121"/>
      <w:bookmarkStart w:id="319" w:name="100122"/>
      <w:bookmarkStart w:id="320" w:name="100123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Утратил силу. - Федеральный закон от 22.08.2004 N 122-ФЗ.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21" w:name="100124"/>
      <w:bookmarkEnd w:id="32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 Компетенция органов исполнительной власти субъектов Российской Федерации, которые осуществляют мероприятия по реализации государственной политики в интересах детей, регулируется законодательством субъектов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22" w:name="100222"/>
      <w:bookmarkStart w:id="323" w:name="000028"/>
      <w:bookmarkStart w:id="324" w:name="000029"/>
      <w:bookmarkStart w:id="325" w:name="000030"/>
      <w:bookmarkEnd w:id="322"/>
      <w:bookmarkEnd w:id="323"/>
      <w:bookmarkEnd w:id="324"/>
      <w:bookmarkEnd w:id="32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16.1. Уполномоченный при Президенте Российской Федерации по правам ребенка и уполномоченный по правам ребенка в субъекте Российской Федерации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26" w:name="100223"/>
      <w:bookmarkEnd w:id="32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Уполномоченный при Президенте Российской Федерации по правам ребенка и уполномоченный по правам ребенка в субъекте Российской Федерации в пределах своих полномочий обеспечивают защиту прав и законных интересов детей.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27" w:name="000024"/>
      <w:bookmarkStart w:id="328" w:name="100125"/>
      <w:bookmarkStart w:id="329" w:name="100126"/>
      <w:bookmarkStart w:id="330" w:name="100127"/>
      <w:bookmarkStart w:id="331" w:name="100128"/>
      <w:bookmarkStart w:id="332" w:name="100129"/>
      <w:bookmarkStart w:id="333" w:name="100130"/>
      <w:bookmarkStart w:id="334" w:name="100131"/>
      <w:bookmarkStart w:id="335" w:name="100132"/>
      <w:bookmarkStart w:id="336" w:name="100133"/>
      <w:bookmarkStart w:id="337" w:name="100134"/>
      <w:bookmarkStart w:id="338" w:name="100135"/>
      <w:bookmarkStart w:id="339" w:name="100136"/>
      <w:bookmarkStart w:id="340" w:name="100137"/>
      <w:bookmarkStart w:id="341" w:name="100138"/>
      <w:bookmarkStart w:id="342" w:name="100139"/>
      <w:bookmarkStart w:id="343" w:name="100140"/>
      <w:bookmarkStart w:id="344" w:name="100141"/>
      <w:bookmarkStart w:id="345" w:name="100142"/>
      <w:bookmarkStart w:id="346" w:name="100143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Статьи 17 - 20. Утратили силу. - Федеральный закон от 22.08.2004 N 122-ФЗ.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47" w:name="000025"/>
      <w:bookmarkStart w:id="348" w:name="100144"/>
      <w:bookmarkStart w:id="349" w:name="100145"/>
      <w:bookmarkEnd w:id="347"/>
      <w:bookmarkEnd w:id="348"/>
      <w:bookmarkEnd w:id="34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21. Финансирование мероприятий по реализации государственной политики в интересах детей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50" w:name="000026"/>
      <w:bookmarkEnd w:id="35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Финансирование федеральных мероприятий по реализации государственной политики в интересах детей осуществляется за счет средств федерального бюджета, внебюджетных источников, а также за счет средств бюджетов субъектов Российской Федерации в соответствии с законодательством субъектов Российской Федерации.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51" w:name="000031"/>
      <w:bookmarkStart w:id="352" w:name="100146"/>
      <w:bookmarkStart w:id="353" w:name="000032"/>
      <w:bookmarkStart w:id="354" w:name="100147"/>
      <w:bookmarkEnd w:id="351"/>
      <w:bookmarkEnd w:id="352"/>
      <w:bookmarkEnd w:id="353"/>
      <w:bookmarkEnd w:id="35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22. Государственный доклад о положении детей и семей, имеющих детей, в Российской Федерации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55" w:name="000033"/>
      <w:bookmarkStart w:id="356" w:name="100148"/>
      <w:bookmarkEnd w:id="355"/>
      <w:bookmarkEnd w:id="35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Государственный доклад о положении детей и семей, имеющих детей, в Российской Федерации ежегодно разрабатывается 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и семей, имеющих детей, в Российской Федерации и тенденциях его изменения.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57" w:name="000034"/>
      <w:bookmarkStart w:id="358" w:name="100149"/>
      <w:bookmarkEnd w:id="357"/>
      <w:bookmarkEnd w:id="35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Государственный доклад о положении детей и семей, имеющих детей, в Российской Федерации представляется Правительством Российской Федерации палатам Федерального Собрания Российской Федерации. Структура государственного доклада о положении детей и семей, имеющих детей, в Российской Федерации, требования к содержанию его разделов, системе используемых в нем показателей, порядок разработки, распространения, в том числе опубликования, предоставления для общественного обсуждения путем размещения на официальном сайте федерального органа исполнительной власти, уполномоченного Правительством Российской Федерации на разработку данного доклада, в сети "Интернет" и представления результатов общественного обсуждения в Правительство Российской Федерации определяются Правительством Российской Федерации.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59" w:name="100150"/>
      <w:bookmarkEnd w:id="35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Глава IV. ГАРАНТИИ ИСПОЛНЕНИЯ НАСТОЯЩЕГО</w:t>
      </w:r>
    </w:p>
    <w:p w:rsidR="00A92E50" w:rsidRPr="00A92E50" w:rsidRDefault="00A92E50" w:rsidP="00A92E50">
      <w:pPr>
        <w:spacing w:after="18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ФЕДЕРАЛЬНОГО ЗАКОНА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0" w:name="100151"/>
      <w:bookmarkEnd w:id="36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23. Судебный порядок разрешения споров при исполнении настоящего Федерального закона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1" w:name="000071"/>
      <w:bookmarkStart w:id="362" w:name="100152"/>
      <w:bookmarkEnd w:id="361"/>
      <w:bookmarkEnd w:id="36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lastRenderedPageBreak/>
        <w:t>1. Родители (лица, их заменяющие), а также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защите и социальному обслуживанию ребенка, содействуют его социальной адаптации, социальной реабилитации, вправе обратиться в установленном законодательством Российской Федерации порядке в суд с иском о возмещении ребенку вреда, причиненного его здоровью, имуществу, а также морального вреда.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3" w:name="100153"/>
      <w:bookmarkEnd w:id="363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 При рассмотрении в судах дел о защите прав и законных интересов ребенка государственная пошлина не взимается.</w:t>
      </w:r>
    </w:p>
    <w:p w:rsidR="00A92E50" w:rsidRPr="00A92E50" w:rsidRDefault="00A92E50" w:rsidP="00A92E50">
      <w:pPr>
        <w:spacing w:after="0" w:line="330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4" w:name="100154"/>
      <w:bookmarkEnd w:id="364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Глава V. ЗАКЛЮЧИТЕЛЬНЫЕ ПОЛОЖЕНИЯ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5" w:name="100155"/>
      <w:bookmarkEnd w:id="365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24. Вступление в силу настоящего Федерального закона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6" w:name="100156"/>
      <w:bookmarkEnd w:id="366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1. Настоящий Федеральный закон вступает в силу со дня его официального опубликования.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7" w:name="100157"/>
      <w:bookmarkEnd w:id="367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2. </w:t>
      </w:r>
      <w:hyperlink r:id="rId34" w:anchor="100056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 3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статьи 7, </w:t>
      </w:r>
      <w:hyperlink r:id="rId35" w:anchor="100077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 3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статьи 9, </w:t>
      </w:r>
      <w:hyperlink r:id="rId36" w:anchor="100092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пункты 3,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  <w:hyperlink r:id="rId37" w:anchor="100094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4,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  <w:hyperlink r:id="rId38" w:anchor="100096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6,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  <w:hyperlink r:id="rId39" w:anchor="100097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7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статьи 13, </w:t>
      </w:r>
      <w:hyperlink r:id="rId40" w:anchor="100108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 3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статьи 15 и </w:t>
      </w:r>
      <w:hyperlink r:id="rId41" w:anchor="100153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пункт 2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статьи 23 настоящего Федерального закона вступают в силу с 1 июля 1999 года.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8" w:name="100158"/>
      <w:bookmarkEnd w:id="368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3. </w:t>
      </w:r>
      <w:hyperlink r:id="rId42" w:anchor="100058" w:history="1">
        <w:r w:rsidRPr="00A92E50">
          <w:rPr>
            <w:rFonts w:ascii="inherit" w:eastAsia="Times New Roman" w:hAnsi="inherit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Статья 8</w:t>
        </w:r>
      </w:hyperlink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 настоящего Федерального закона вступает в силу с 1 января 2000 года.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69" w:name="100159"/>
      <w:bookmarkEnd w:id="369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Статья 25. Приведение нормативных правовых актов в соответствие с настоящим Федеральным законом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70" w:name="100160"/>
      <w:bookmarkEnd w:id="370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A92E50" w:rsidRPr="00A92E50" w:rsidRDefault="00A92E50" w:rsidP="00A92E50">
      <w:pPr>
        <w:spacing w:after="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71" w:name="100161"/>
      <w:bookmarkEnd w:id="371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Президент</w:t>
      </w:r>
    </w:p>
    <w:p w:rsidR="00A92E50" w:rsidRPr="00A92E50" w:rsidRDefault="00A92E50" w:rsidP="00A92E50">
      <w:pPr>
        <w:spacing w:after="18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Российской Федерации</w:t>
      </w:r>
    </w:p>
    <w:p w:rsidR="00A92E50" w:rsidRPr="00A92E50" w:rsidRDefault="00A92E50" w:rsidP="00A92E50">
      <w:pPr>
        <w:spacing w:after="180" w:line="330" w:lineRule="atLeast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Б.ЕЛЬЦИН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372" w:name="100162"/>
      <w:bookmarkEnd w:id="372"/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Москва, Кремль</w:t>
      </w:r>
    </w:p>
    <w:p w:rsidR="00A92E50" w:rsidRPr="00A92E50" w:rsidRDefault="00A92E50" w:rsidP="00A92E50">
      <w:pPr>
        <w:spacing w:after="18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24 июля 1998 года</w:t>
      </w:r>
    </w:p>
    <w:p w:rsidR="00A92E50" w:rsidRPr="00A92E50" w:rsidRDefault="00A92E50" w:rsidP="00A92E50">
      <w:pPr>
        <w:spacing w:after="180" w:line="330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A92E50">
        <w:rPr>
          <w:rFonts w:ascii="inherit" w:eastAsia="Times New Roman" w:hAnsi="inherit" w:cs="Times New Roman"/>
          <w:sz w:val="24"/>
          <w:szCs w:val="24"/>
          <w:lang w:eastAsia="ru-RU"/>
        </w:rPr>
        <w:t>N 124-ФЗ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2E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Times New Roman" w:eastAsia="Times New Roman" w:hAnsi="Times New Roman" w:cs="Times New Roman"/>
          <w:noProof/>
          <w:color w:val="005EA5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75CC92A0" wp14:editId="32D09D77">
            <wp:extent cx="6934200" cy="857250"/>
            <wp:effectExtent l="0" t="0" r="0" b="0"/>
            <wp:docPr id="1" name="Рисунок 1" descr="https://avatars.mds.yandex.net/get-adfox-content/2765366/201102_adfox_1407670_3814469.264ecbdcffe70df55cf90bb5a0703d53.gif/optimize.webp?webp=false">
              <a:hlinkClick xmlns:a="http://schemas.openxmlformats.org/drawingml/2006/main" r:id="rId4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adfox-content/2765366/201102_adfox_1407670_3814469.264ecbdcffe70df55cf90bb5a0703d53.gif/optimize.webp?webp=false">
                      <a:hlinkClick r:id="rId4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92E50" w:rsidRPr="00A92E50" w:rsidRDefault="00A92E50" w:rsidP="00A92E50">
      <w:pPr>
        <w:spacing w:before="450" w:after="150" w:line="390" w:lineRule="atLeast"/>
        <w:textAlignment w:val="baseline"/>
        <w:outlineLvl w:val="1"/>
        <w:rPr>
          <w:rFonts w:ascii="Arial" w:eastAsia="Times New Roman" w:hAnsi="Arial" w:cs="Arial"/>
          <w:b/>
          <w:bCs/>
          <w:color w:val="005EA5"/>
          <w:sz w:val="30"/>
          <w:szCs w:val="30"/>
          <w:lang w:eastAsia="ru-RU"/>
        </w:rPr>
      </w:pPr>
      <w:r w:rsidRPr="00A92E50">
        <w:rPr>
          <w:rFonts w:ascii="Arial" w:eastAsia="Times New Roman" w:hAnsi="Arial" w:cs="Arial"/>
          <w:b/>
          <w:bCs/>
          <w:color w:val="005EA5"/>
          <w:sz w:val="30"/>
          <w:szCs w:val="30"/>
          <w:lang w:eastAsia="ru-RU"/>
        </w:rPr>
        <w:t>Судебная практика и законодательство — 124-ФЗ Об основных гарантиях прав ребенка в Российской Федерации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5" w:anchor="100003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&lt;Письмо&gt; Минобрнауки России от 01.06.2017 N ВК-1463/09 "О перечне нормативных правовых актов в сфере организации отдыха и оздоровления детей"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3" w:name="100003"/>
      <w:bookmarkEnd w:id="373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1. Федеральный </w:t>
      </w:r>
      <w:hyperlink r:id="rId46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г. N 124-ФЗ "Об основных гарантиях прав ребенка в Российской Федерации" в редакции Федерального закона от 28 декабря 2016 г. N 465-ФЗ 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детей";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47" w:anchor="100017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Приказ Росимущества от 03.02.2015 N 27 (ред. от 05.09.2018) "О Комиссии по оценке последствий принятия решений по объектам социальной инфраструктуры для детей, являющимся федеральной государственной собственностью, а также федеральным государственным организациям, образующим социальную инфраструктуру для детей" (вместе с "Положением о Комиссии по оценке последствий принятия решений по объектам социальной инфраструктуры для детей, являющимся федеральной государственной собственностью, а также федеральным государственным организациям, образующим социальную инфраструктуру для детей")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4" w:name="100017"/>
      <w:bookmarkEnd w:id="374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1.1. Настоящее Положение о Комиссии по оценке последствий принятия решений по объектам социальной инфраструктуры для детей, являющимся федеральной государственной собственностью, а также федеральным государственным организациям, образующим социальную инфраструктуру для детей, (далее - Положение) разработано в целях реализации требований Федерального </w:t>
      </w:r>
      <w:hyperlink r:id="rId48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закона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24.07.1998 N 124-ФЗ "Об основных гарантиях прав ребенка в Российской Федерации" и </w:t>
      </w:r>
      <w:hyperlink r:id="rId49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постановления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Правительства Российской Федерации от 14.05.2014 N 432 "О проведении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федеральной государственной собственностью, заключении федеральной государственной организацией, образующей социальную инфраструктуру для детей, договора аренды закрепленных за ней объектов собственности, а также о реорганизации или ликвидации федеральных государственных организаций, образующих социальную инфраструктуру для детей" (далее - Постановление).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0" w:anchor="100836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Федеральный закон от 06.10.1999 N 184-ФЗ (ред. от 21.12.2021)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 изм. и доп., вступ. в силу с 01.01.2022)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5" w:name="100836"/>
      <w:bookmarkStart w:id="376" w:name="100779"/>
      <w:bookmarkEnd w:id="375"/>
      <w:bookmarkEnd w:id="376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24.3) организации и обеспечения отдыха и оздоровления детей (за исключением организации отдыха детей в каникулярное время), осуществления мероприятий по обеспечению безопасности жизни и здоровья детей в период их пребывания в организациях отдыха детей и их оздоровления,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детей, осуществления иных полномочий, предусмотренных Федеральным </w:t>
      </w:r>
      <w:hyperlink r:id="rId51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года N 124-ФЗ "Об основных гарантиях прав ребенка в Российской Федерации";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2" w:anchor="100053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Федеральный закон от 28.12.2016 N 465-ФЗ 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детей"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7" w:name="100053"/>
      <w:bookmarkEnd w:id="377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"24.3) организации и обеспечения отдыха и оздоровления детей (за исключением организации отдыха детей в каникулярное время), осуществления мероприятий по обеспечению безопасности жизни и здоровья детей в период их пребывания в организациях отдыха детей и их оздоровления,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детей, осуществления иных полномочий, предусмотренных Федеральным </w:t>
      </w:r>
      <w:hyperlink r:id="rId53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года N 124-ФЗ "Об основных гарантиях прав ребенка в Российской Федерации";".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4" w:anchor="100005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"Обзор практики рассмотрения судами в 2012 - 2014 годах дел о взыскании задолженности по выплате денежных средств на содержание детей, находящихся под опекой (попечительством), за счет казны субъекта Российской Федерации" (утв. Президиумом Верховного Суда РФ 10.12.2015)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Принцип особой государственной защиты прав ребенка закреплен в преамбуле Федерального </w:t>
      </w:r>
      <w:hyperlink r:id="rId55" w:anchor="100010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закона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г. N 124-ФЗ "Об основных гарантиях прав ребенка в Российской Федерации", согласно которой государство признает детство важным этапом жизни человека и исходит из принципов приоритетности подготовки детей к полноценной жизни в обществе.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6" w:anchor="101287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Федеральный закон от 02.07.2013 N 185-ФЗ (ред. от 28.06.2021) "О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связи с принятием Федерального закона "Об образовании в Российской Федерации"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8" w:name="101287"/>
      <w:bookmarkEnd w:id="378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"Изменение назначения указанных в настоящем пункте объектов, за исключением объектов социальной инфраструктуры для детей, осуществляется по согласованию с соответствующими органами местного самоуправления. Изменение назначения объектов социальной инфраструктуры для детей осуществляется в порядке, установленном Федеральным </w:t>
      </w:r>
      <w:hyperlink r:id="rId57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года N 124-ФЗ "Об основных гарантиях прав ребенка в Российской Федерации".";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8" w:anchor="100014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&lt;Письмо&gt; Минобрнауки России от 14.04.2016 N 07-1545 "О направлении порядка взаимодействия"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9" w:name="100014"/>
      <w:bookmarkEnd w:id="379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1.4. Правовую основу деятельности по предупреждению самовольных уходов детей из семей и государственных организаций, организации их розыска и индивидуальной профилактической работы с ними (далее - деятельность по профилактике самовольных уходов детей) составляют: Конвенция ООН о правах </w:t>
      </w: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ребенка, </w:t>
      </w:r>
      <w:hyperlink r:id="rId59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Конституция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Российской Федерации, Федеральный </w:t>
      </w:r>
      <w:hyperlink r:id="rId60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г. N 124-ФЗ "Об основных гарантиях прав ребенка в Российской Федерации", Федеральный </w:t>
      </w:r>
      <w:hyperlink r:id="rId61" w:anchor="000123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июня 1999 г. N 120-ФЗ "Об основах системы профилактики безнадзорности и правонарушений несовершеннолетних" (далее - Федеральный закон от 24 июня 1999 г. N 120-ФЗ), Федеральный </w:t>
      </w:r>
      <w:hyperlink r:id="rId62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29 декабря 2012 г. N 273-ФЗ "Об образовании в Российской Федерации", Федеральный </w:t>
      </w:r>
      <w:hyperlink r:id="rId63" w:anchor="100712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7 февраля 2011 г. N 3-ФЗ "О полиции", Федеральный </w:t>
      </w:r>
      <w:hyperlink r:id="rId64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21 декабря 1996 г. N 159-ФЗ "О дополнительных гарантиях по социальной поддержке детей-сирот и детей, оставшихся без попечения родителей", Федеральный </w:t>
      </w:r>
      <w:hyperlink r:id="rId65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 апреля 2014 г. N 44-ФЗ "Об участии граждан в охране общественного порядка", с учетом полномочий органов государственной власти субъектов Российской Федерации, органов местного самоуправления, предусмотренных законодательством Российской Федерации и законодательством субъектов Российской Федерации.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6" w:anchor="000027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Приказ Министра обороны РФ от 15.03.2011 N 333 (ред. от 15.11.2018) О порядке санаторно-курортного обеспечения в Вооруженных Силах Российской Федерации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80" w:name="000027"/>
      <w:bookmarkStart w:id="381" w:name="100119"/>
      <w:bookmarkEnd w:id="380"/>
      <w:bookmarkEnd w:id="381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&lt;*&gt; Федеральный </w:t>
      </w:r>
      <w:hyperlink r:id="rId67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г. N 124-ФЗ "Об основных гарантиях прав ребенка в Российской Федерации" (Собрание законодательства Российской Федерации, 1998, N 31, ст. 3802; 2000, N 30, ст. 3121; 2004, N 35, ст. 3607; 52 (ч. I), ст. 5274; 2007, N 27, ст. 3213, 3219; 2008, N 30 (ч. II), ст. 3616; 2009, N 18 (ч. I), ст. 2151; N 23, ст. 2773; N 51, ст. 6163; 2011, N 30 (ч. I), ст. 4600; N 49 (ч. V), ст. 7055; N 49 (ч. V), ст. 7056; 2013, N 14, ст. 1666; N 26, ст. 3208; N 27, ст. 3477; N 48, ст. 6165; N 49 (ч. I), ст. 6329; 2015, N 27, ст. 3970; N 29 (ч. I), ст. 4365; N 48 (ч. I), ст. 6724).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8" w:anchor="100034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&lt;Письмо&gt; Минобрнауки России от 01.12.2015 N ВК-2969/07 "О направлении методических рекомендаций" (вместе с "Методическими рекомендациями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работы")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82" w:name="100034"/>
      <w:bookmarkEnd w:id="382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 Федеральный </w:t>
      </w:r>
      <w:hyperlink r:id="rId69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г. N 124-ФЗ "Об основных гарантиях прав ребенка в Российской Федерации";</w:t>
      </w:r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83" w:name="100035"/>
      <w:bookmarkEnd w:id="383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 Федеральный </w:t>
      </w:r>
      <w:hyperlink r:id="rId70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июня 1999 г. N 120-ФЗ "Об основах системы профилактики безнадзорности и правонарушений несовершеннолетних";</w:t>
      </w:r>
    </w:p>
    <w:p w:rsidR="00A92E50" w:rsidRPr="00A92E50" w:rsidRDefault="00A92E50" w:rsidP="00A92E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92E50" w:rsidRPr="00A92E50" w:rsidRDefault="00A92E50" w:rsidP="00A92E50">
      <w:pPr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1" w:anchor="100005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&lt;Письмо&gt; Минобрнауки России от 29.12.2014 N ЕТ-617/10 "О предоставлении документов для согласования сделки с федеральным недвижимым имуществом и проведении оценки последствий принятия решения о передаче в аренду федерального имущества"</w:t>
        </w:r>
      </w:hyperlink>
    </w:p>
    <w:p w:rsidR="00A92E50" w:rsidRPr="00A92E50" w:rsidRDefault="00A92E50" w:rsidP="00A92E50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84" w:name="100005"/>
      <w:bookmarkEnd w:id="384"/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Таким образом, в соответствии с Федеральным </w:t>
      </w:r>
      <w:hyperlink r:id="rId72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законом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 24 июля 1998 г. N 124-ФЗ "Об основных гарантиях прав ребенка в Российской Федерации", постановлениями Правительства Российской Федерации от 26 июля 2010 г. </w:t>
      </w:r>
      <w:hyperlink r:id="rId73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N 537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"О порядке осуществления федеральными органами исполнительной власти функций и полномочий учредителя федерального государственного учреждения" и от 10 октября </w:t>
      </w:r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2007 г. </w:t>
      </w:r>
      <w:hyperlink r:id="rId74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N 662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"Об утверждении положения об осуществлении федеральными органами исполнительной власти функций и полномочий учредителя федерального автономного учреждения", </w:t>
      </w:r>
      <w:hyperlink r:id="rId75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письмом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Федерального агентства по управлению государственным имуществом от 18 мая 2011 г. N ЮП-03/13989 необходимо направлять в адрес Минобрнауки России обращение и полный комплект документов в соответствии с установленным вышеназванным </w:t>
      </w:r>
      <w:hyperlink r:id="rId76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приказом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Минобрнауки России перечнем документов и требованиями к их оформлению для согласования с Минобрнауки России передачи в аренду объектов федерального имущества, а также для проведения оценки последствий принятия решения о заключении федеральной государственной организацией, образующей социальную инфраструктуру для детей, договора аренды закрепленных за ней объектов федеральной собственности (согласно </w:t>
      </w:r>
      <w:hyperlink r:id="rId77" w:anchor="100010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приложениям N N 1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- </w:t>
      </w:r>
      <w:hyperlink r:id="rId78" w:anchor="100225" w:history="1">
        <w:r w:rsidRPr="00A92E50">
          <w:rPr>
            <w:rFonts w:ascii="Arial" w:eastAsia="Times New Roman" w:hAnsi="Arial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6</w:t>
        </w:r>
      </w:hyperlink>
      <w:r w:rsidRPr="00A92E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к настоящему письму).</w:t>
      </w:r>
    </w:p>
    <w:p w:rsidR="00722EED" w:rsidRDefault="00722EED">
      <w:bookmarkStart w:id="385" w:name="_GoBack"/>
      <w:bookmarkEnd w:id="385"/>
    </w:p>
    <w:sectPr w:rsidR="0072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E6"/>
    <w:rsid w:val="00500217"/>
    <w:rsid w:val="00722EED"/>
    <w:rsid w:val="008539E6"/>
    <w:rsid w:val="00A9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E69F2-53A1-468A-87D4-2809D38E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4166">
              <w:marLeft w:val="0"/>
              <w:marRight w:val="0"/>
              <w:marTop w:val="0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  <w:div w:id="16076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galacts.ru/doc/federalnyi-zakon-ot-24071998-n-124-fz-ob/" TargetMode="External"/><Relationship Id="rId18" Type="http://schemas.openxmlformats.org/officeDocument/2006/relationships/hyperlink" Target="https://legalacts.ru/doc/federalnyi-zakon-ot-24071998-n-124-fz-ob/" TargetMode="External"/><Relationship Id="rId26" Type="http://schemas.openxmlformats.org/officeDocument/2006/relationships/hyperlink" Target="https://legalacts.ru/doc/273_FZ-ob-obrazovanii/glava-4/statja-41/" TargetMode="External"/><Relationship Id="rId39" Type="http://schemas.openxmlformats.org/officeDocument/2006/relationships/hyperlink" Target="https://legalacts.ru/doc/federalnyi-zakon-ot-24071998-n-124-fz-ob/" TargetMode="External"/><Relationship Id="rId21" Type="http://schemas.openxmlformats.org/officeDocument/2006/relationships/hyperlink" Target="https://legalacts.ru/doc/federalnyi-zakon-ot-31072020-n-248-fz-o-gosudarstvennom-kontrole/" TargetMode="External"/><Relationship Id="rId34" Type="http://schemas.openxmlformats.org/officeDocument/2006/relationships/hyperlink" Target="https://legalacts.ru/doc/federalnyi-zakon-ot-24071998-n-124-fz-ob/" TargetMode="External"/><Relationship Id="rId42" Type="http://schemas.openxmlformats.org/officeDocument/2006/relationships/hyperlink" Target="https://legalacts.ru/doc/federalnyi-zakon-ot-24071998-n-124-fz-ob/" TargetMode="External"/><Relationship Id="rId47" Type="http://schemas.openxmlformats.org/officeDocument/2006/relationships/hyperlink" Target="https://legalacts.ru/doc/prikaz-rosimushchestva-ot-03022015-n-27-o-komissii-po/" TargetMode="External"/><Relationship Id="rId50" Type="http://schemas.openxmlformats.org/officeDocument/2006/relationships/hyperlink" Target="https://legalacts.ru/doc/FZ-ob-obwih-principah-organizacii-zakonod-i-ispolnit-OGV-subektov/" TargetMode="External"/><Relationship Id="rId55" Type="http://schemas.openxmlformats.org/officeDocument/2006/relationships/hyperlink" Target="https://legalacts.ru/doc/federalnyi-zakon-ot-24071998-n-124-fz-ob/" TargetMode="External"/><Relationship Id="rId63" Type="http://schemas.openxmlformats.org/officeDocument/2006/relationships/hyperlink" Target="https://legalacts.ru/doc/federalnyi-zakon-ot-07022011-n-3-fz-o/glava-3/statja-12/" TargetMode="External"/><Relationship Id="rId68" Type="http://schemas.openxmlformats.org/officeDocument/2006/relationships/hyperlink" Target="https://legalacts.ru/doc/pismo-minobrnauki-rossii-ot-01122015-n-vk-296907/" TargetMode="External"/><Relationship Id="rId76" Type="http://schemas.openxmlformats.org/officeDocument/2006/relationships/hyperlink" Target="https://legalacts.ru/doc/prikaz-minobrnauki-rossii-ot-18082014-n-1026/" TargetMode="External"/><Relationship Id="rId7" Type="http://schemas.openxmlformats.org/officeDocument/2006/relationships/hyperlink" Target="https://legalacts.ru/doc/Konstitucija-RF/" TargetMode="External"/><Relationship Id="rId71" Type="http://schemas.openxmlformats.org/officeDocument/2006/relationships/hyperlink" Target="https://legalacts.ru/doc/pismo-minobrnauki-rossii-ot-29122014-n-et-6171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galacts.ru/doc/federalnyi-zakon-ot-24071998-n-124-fz-ob/" TargetMode="External"/><Relationship Id="rId29" Type="http://schemas.openxmlformats.org/officeDocument/2006/relationships/hyperlink" Target="https://legalacts.ru/doc/federalnyi-zakon-ot-24071998-n-124-fz-ob/" TargetMode="External"/><Relationship Id="rId11" Type="http://schemas.openxmlformats.org/officeDocument/2006/relationships/hyperlink" Target="https://legalacts.ru/doc/federalnyi-zakon-ot-21072014-n-212-fz-ob/" TargetMode="External"/><Relationship Id="rId24" Type="http://schemas.openxmlformats.org/officeDocument/2006/relationships/hyperlink" Target="https://legalacts.ru/doc/273_FZ-ob-obrazovanii/glava-4/statja-41/" TargetMode="External"/><Relationship Id="rId32" Type="http://schemas.openxmlformats.org/officeDocument/2006/relationships/hyperlink" Target="https://legalacts.ru/doc/federalnyi-zakon-ot-24071998-n-124-fz-ob/" TargetMode="External"/><Relationship Id="rId37" Type="http://schemas.openxmlformats.org/officeDocument/2006/relationships/hyperlink" Target="https://legalacts.ru/doc/federalnyi-zakon-ot-24071998-n-124-fz-ob/" TargetMode="External"/><Relationship Id="rId40" Type="http://schemas.openxmlformats.org/officeDocument/2006/relationships/hyperlink" Target="https://legalacts.ru/doc/federalnyi-zakon-ot-24071998-n-124-fz-ob/" TargetMode="External"/><Relationship Id="rId45" Type="http://schemas.openxmlformats.org/officeDocument/2006/relationships/hyperlink" Target="https://legalacts.ru/doc/perechen-osnovnykh-normativnykh-pravovykh-aktov-neobkhodimykh-dlja-rukovodstva-i/" TargetMode="External"/><Relationship Id="rId53" Type="http://schemas.openxmlformats.org/officeDocument/2006/relationships/hyperlink" Target="https://legalacts.ru/doc/federalnyi-zakon-ot-24071998-n-124-fz-ob/" TargetMode="External"/><Relationship Id="rId58" Type="http://schemas.openxmlformats.org/officeDocument/2006/relationships/hyperlink" Target="https://legalacts.ru/doc/pismo-minobrnauki-rossii-ot-14042016-n-07-1545/" TargetMode="External"/><Relationship Id="rId66" Type="http://schemas.openxmlformats.org/officeDocument/2006/relationships/hyperlink" Target="https://legalacts.ru/doc/prikaz-ministra-oborony-rf-ot-15032011-n/" TargetMode="External"/><Relationship Id="rId74" Type="http://schemas.openxmlformats.org/officeDocument/2006/relationships/hyperlink" Target="https://legalacts.ru/doc/postanovlenie-pravitelstva-rf-ot-10102007-n-662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legalacts.ru/doc/Konstitucija-RF/" TargetMode="External"/><Relationship Id="rId61" Type="http://schemas.openxmlformats.org/officeDocument/2006/relationships/hyperlink" Target="https://legalacts.ru/doc/federalnyi-zakon-ot-24061999-n-120-fz-ob/" TargetMode="External"/><Relationship Id="rId10" Type="http://schemas.openxmlformats.org/officeDocument/2006/relationships/hyperlink" Target="https://legalacts.ru/kodeks/TK-RF/chast-iv/razdel-xii/glava-41/statja-264/" TargetMode="External"/><Relationship Id="rId19" Type="http://schemas.openxmlformats.org/officeDocument/2006/relationships/hyperlink" Target="https://legalacts.ru/doc/federalnyi-zakon-ot-24071998-n-124-fz-ob/" TargetMode="External"/><Relationship Id="rId31" Type="http://schemas.openxmlformats.org/officeDocument/2006/relationships/hyperlink" Target="https://legalacts.ru/doc/federalnyi-zakon-ot-24071998-n-124-fz-ob/" TargetMode="External"/><Relationship Id="rId44" Type="http://schemas.openxmlformats.org/officeDocument/2006/relationships/image" Target="media/image1.gif"/><Relationship Id="rId52" Type="http://schemas.openxmlformats.org/officeDocument/2006/relationships/hyperlink" Target="https://legalacts.ru/doc/federalnyi-zakon-ot-28122016-n-465-fz-o-vnesenii-izmenenii/" TargetMode="External"/><Relationship Id="rId60" Type="http://schemas.openxmlformats.org/officeDocument/2006/relationships/hyperlink" Target="https://legalacts.ru/doc/federalnyi-zakon-ot-24071998-n-124-fz-ob/" TargetMode="External"/><Relationship Id="rId65" Type="http://schemas.openxmlformats.org/officeDocument/2006/relationships/hyperlink" Target="https://legalacts.ru/doc/federalnyi-zakon-ot-02042014-n-44-fz-ob/" TargetMode="External"/><Relationship Id="rId73" Type="http://schemas.openxmlformats.org/officeDocument/2006/relationships/hyperlink" Target="https://legalacts.ru/doc/postanovlenie-pravitelstva-rf-ot-26072010-n-537/" TargetMode="External"/><Relationship Id="rId78" Type="http://schemas.openxmlformats.org/officeDocument/2006/relationships/hyperlink" Target="https://legalacts.ru/doc/pismo-minobrnauki-rossii-ot-29122014-n-et-61710/" TargetMode="External"/><Relationship Id="rId4" Type="http://schemas.openxmlformats.org/officeDocument/2006/relationships/hyperlink" Target="https://legalacts.ru/doc/Konstitucija-RF/razdel-i/glava-2/" TargetMode="External"/><Relationship Id="rId9" Type="http://schemas.openxmlformats.org/officeDocument/2006/relationships/hyperlink" Target="https://legalacts.ru/kodeks/SK-RF/razdel-i/glava-1/statja-3/" TargetMode="External"/><Relationship Id="rId14" Type="http://schemas.openxmlformats.org/officeDocument/2006/relationships/hyperlink" Target="https://legalacts.ru/doc/federalnyi-zakon-ot-24071998-n-124-fz-ob/" TargetMode="External"/><Relationship Id="rId22" Type="http://schemas.openxmlformats.org/officeDocument/2006/relationships/hyperlink" Target="https://legalacts.ru/doc/federalnyi-zakon-ot-24071998-n-124-fz-ob/" TargetMode="External"/><Relationship Id="rId27" Type="http://schemas.openxmlformats.org/officeDocument/2006/relationships/hyperlink" Target="https://legalacts.ru/doc/273_FZ-ob-obrazovanii/glava-4/statja-41/" TargetMode="External"/><Relationship Id="rId30" Type="http://schemas.openxmlformats.org/officeDocument/2006/relationships/hyperlink" Target="https://legalacts.ru/doc/federalnyi-zakon-ot-24071998-n-124-fz-ob/" TargetMode="External"/><Relationship Id="rId35" Type="http://schemas.openxmlformats.org/officeDocument/2006/relationships/hyperlink" Target="https://legalacts.ru/doc/federalnyi-zakon-ot-24071998-n-124-fz-ob/" TargetMode="External"/><Relationship Id="rId43" Type="http://schemas.openxmlformats.org/officeDocument/2006/relationships/hyperlink" Target="https://ads.adfox.ru/289615/clickURL?ad-session-id=2374031651134052925&amp;hash=be97e00921ce7fe6&amp;sj=u97tS49onM-8n5Mh0fZwcplFZTvy4ZikAbTZhyReypEipoBbmD9ax22Ipe45Gg%3D%3D&amp;rand=lwsibsq&amp;rqs=azDhx6T7pHJlTmpiBmfO4eIWezdV-ojd&amp;pr=ltdxwm&amp;p1=clvnn&amp;ytt=489284285235205&amp;p5=ijasj&amp;ybv=0.574330&amp;p2=gxjf&amp;ylv=0.574330&amp;pf=https://login.consultant.ru/demo-access/?utm_campaign%3Ddemo_access%26utm_source%3Dlegalactsru%26utm_medium%3Dbanner%26utm_content%3Dregistration%26utm_term%3Dbottomallpage" TargetMode="External"/><Relationship Id="rId48" Type="http://schemas.openxmlformats.org/officeDocument/2006/relationships/hyperlink" Target="https://legalacts.ru/doc/federalnyi-zakon-ot-24071998-n-124-fz-ob/" TargetMode="External"/><Relationship Id="rId56" Type="http://schemas.openxmlformats.org/officeDocument/2006/relationships/hyperlink" Target="https://legalacts.ru/doc/federalnyi-zakon-ot-02072013-n-185-fz-o/" TargetMode="External"/><Relationship Id="rId64" Type="http://schemas.openxmlformats.org/officeDocument/2006/relationships/hyperlink" Target="https://legalacts.ru/doc/federalnyi-zakon-ot-21121996-n-159-fz-o/" TargetMode="External"/><Relationship Id="rId69" Type="http://schemas.openxmlformats.org/officeDocument/2006/relationships/hyperlink" Target="https://legalacts.ru/doc/federalnyi-zakon-ot-24071998-n-124-fz-ob/" TargetMode="External"/><Relationship Id="rId77" Type="http://schemas.openxmlformats.org/officeDocument/2006/relationships/hyperlink" Target="https://legalacts.ru/doc/pismo-minobrnauki-rossii-ot-29122014-n-et-61710/" TargetMode="External"/><Relationship Id="rId8" Type="http://schemas.openxmlformats.org/officeDocument/2006/relationships/hyperlink" Target="https://legalacts.ru/doc/Konstitucija-RF/razdel-i/glava-2/" TargetMode="External"/><Relationship Id="rId51" Type="http://schemas.openxmlformats.org/officeDocument/2006/relationships/hyperlink" Target="https://legalacts.ru/doc/federalnyi-zakon-ot-24071998-n-124-fz-ob/" TargetMode="External"/><Relationship Id="rId72" Type="http://schemas.openxmlformats.org/officeDocument/2006/relationships/hyperlink" Target="https://legalacts.ru/doc/federalnyi-zakon-ot-24071998-n-124-fz-ob/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galacts.ru/doc/59_FZ-o-porjadke-rassmotrenija-obrawenij-grazhdan-rossijskoj-federacii/" TargetMode="External"/><Relationship Id="rId17" Type="http://schemas.openxmlformats.org/officeDocument/2006/relationships/hyperlink" Target="https://legalacts.ru/doc/federalnyi-zakon-ot-24071998-n-124-fz-ob/" TargetMode="External"/><Relationship Id="rId25" Type="http://schemas.openxmlformats.org/officeDocument/2006/relationships/hyperlink" Target="https://legalacts.ru/doc/273_FZ-ob-obrazovanii/glava-4/statja-41/" TargetMode="External"/><Relationship Id="rId33" Type="http://schemas.openxmlformats.org/officeDocument/2006/relationships/hyperlink" Target="https://legalacts.ru/doc/federalnyi-zakon-ot-24071998-n-124-fz-ob/" TargetMode="External"/><Relationship Id="rId38" Type="http://schemas.openxmlformats.org/officeDocument/2006/relationships/hyperlink" Target="https://legalacts.ru/doc/federalnyi-zakon-ot-24071998-n-124-fz-ob/" TargetMode="External"/><Relationship Id="rId46" Type="http://schemas.openxmlformats.org/officeDocument/2006/relationships/hyperlink" Target="https://legalacts.ru/doc/federalnyi-zakon-ot-24071998-n-124-fz-ob/" TargetMode="External"/><Relationship Id="rId59" Type="http://schemas.openxmlformats.org/officeDocument/2006/relationships/hyperlink" Target="https://legalacts.ru/doc/Konstitucija-RF/" TargetMode="External"/><Relationship Id="rId67" Type="http://schemas.openxmlformats.org/officeDocument/2006/relationships/hyperlink" Target="https://legalacts.ru/doc/federalnyi-zakon-ot-24071998-n-124-fz-ob/" TargetMode="External"/><Relationship Id="rId20" Type="http://schemas.openxmlformats.org/officeDocument/2006/relationships/hyperlink" Target="https://legalacts.ru/doc/federalnyi-zakon-ot-24071998-n-124-fz-ob/" TargetMode="External"/><Relationship Id="rId41" Type="http://schemas.openxmlformats.org/officeDocument/2006/relationships/hyperlink" Target="https://legalacts.ru/doc/federalnyi-zakon-ot-24071998-n-124-fz-ob/" TargetMode="External"/><Relationship Id="rId54" Type="http://schemas.openxmlformats.org/officeDocument/2006/relationships/hyperlink" Target="https://legalacts.ru/doc/obzor-praktiki-rassmotrenija-sudami-v-2012-/" TargetMode="External"/><Relationship Id="rId62" Type="http://schemas.openxmlformats.org/officeDocument/2006/relationships/hyperlink" Target="https://legalacts.ru/doc/273_FZ-ob-obrazovanii/" TargetMode="External"/><Relationship Id="rId70" Type="http://schemas.openxmlformats.org/officeDocument/2006/relationships/hyperlink" Target="https://legalacts.ru/doc/federalnyi-zakon-ot-24061999-n-120-fz-ob/" TargetMode="External"/><Relationship Id="rId75" Type="http://schemas.openxmlformats.org/officeDocument/2006/relationships/hyperlink" Target="https://legalacts.ru/doc/pismo-rosimushchestva-ot-18052011-n-iup-0313989-o/" TargetMode="External"/><Relationship Id="rId1" Type="http://schemas.openxmlformats.org/officeDocument/2006/relationships/styles" Target="styles.xml"/><Relationship Id="rId6" Type="http://schemas.openxmlformats.org/officeDocument/2006/relationships/hyperlink" Target="https://legalacts.ru/doc/Konstitucija-RF/razdel-i/glava-2/" TargetMode="External"/><Relationship Id="rId15" Type="http://schemas.openxmlformats.org/officeDocument/2006/relationships/hyperlink" Target="https://legalacts.ru/doc/federalnyi-zakon-ot-24071998-n-124-fz-ob/" TargetMode="External"/><Relationship Id="rId23" Type="http://schemas.openxmlformats.org/officeDocument/2006/relationships/hyperlink" Target="https://legalacts.ru/doc/federalnyi-zakon-ot-24071998-n-124-fz-ob/" TargetMode="External"/><Relationship Id="rId28" Type="http://schemas.openxmlformats.org/officeDocument/2006/relationships/hyperlink" Target="https://legalacts.ru/doc/federalnyi-zakon-ot-29122010-n-436-fz-o/" TargetMode="External"/><Relationship Id="rId36" Type="http://schemas.openxmlformats.org/officeDocument/2006/relationships/hyperlink" Target="https://legalacts.ru/doc/federalnyi-zakon-ot-24071998-n-124-fz-ob/" TargetMode="External"/><Relationship Id="rId49" Type="http://schemas.openxmlformats.org/officeDocument/2006/relationships/hyperlink" Target="https://legalacts.ru/doc/postanovlenie-pravitelstva-rf-ot-14052014-n-432/" TargetMode="External"/><Relationship Id="rId57" Type="http://schemas.openxmlformats.org/officeDocument/2006/relationships/hyperlink" Target="https://legalacts.ru/doc/federalnyi-zakon-ot-24071998-n-124-fz-o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12268</Words>
  <Characters>69932</Characters>
  <Application>Microsoft Office Word</Application>
  <DocSecurity>0</DocSecurity>
  <Lines>582</Lines>
  <Paragraphs>164</Paragraphs>
  <ScaleCrop>false</ScaleCrop>
  <Company/>
  <LinksUpToDate>false</LinksUpToDate>
  <CharactersWithSpaces>82036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3</cp:revision>
  <dcterms:created xsi:type="dcterms:W3CDTF">2022-04-28T08:22:00Z</dcterms:created>
  <dcterms:modified xsi:type="dcterms:W3CDTF">2022-04-28T08:22:00Z</dcterms:modified>
</cp:coreProperties>
</file>